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49C49" w14:textId="53724B06" w:rsidR="00266C94" w:rsidRPr="00B80BAA" w:rsidRDefault="00266C94" w:rsidP="00266C94">
      <w:pPr>
        <w:pStyle w:val="PlainText"/>
        <w:spacing w:after="0"/>
        <w:ind w:left="1440" w:hanging="1440"/>
        <w:rPr>
          <w:rFonts w:ascii="Times New Roman" w:hAnsi="Times New Roman" w:cs="Times New Roman"/>
          <w:strike/>
          <w:sz w:val="24"/>
          <w:szCs w:val="24"/>
        </w:rPr>
      </w:pPr>
      <w:bookmarkStart w:id="0" w:name="_Hlk182909146"/>
      <w:r w:rsidRPr="00982A0E">
        <w:rPr>
          <w:rFonts w:ascii="Times New Roman" w:hAnsi="Times New Roman" w:cs="Times New Roman"/>
          <w:b/>
          <w:bCs/>
          <w:sz w:val="24"/>
          <w:szCs w:val="24"/>
        </w:rPr>
        <w:t>Position Title:</w:t>
      </w:r>
      <w:bookmarkStart w:id="1" w:name="_Hlk182406027"/>
      <w:r>
        <w:rPr>
          <w:rFonts w:ascii="Times New Roman" w:hAnsi="Times New Roman" w:cs="Times New Roman"/>
          <w:b/>
          <w:bCs/>
          <w:sz w:val="24"/>
          <w:szCs w:val="24"/>
        </w:rPr>
        <w:t xml:space="preserve"> </w:t>
      </w:r>
      <w:bookmarkEnd w:id="1"/>
      <w:r w:rsidRPr="00266C94">
        <w:rPr>
          <w:rFonts w:ascii="Times New Roman" w:hAnsi="Times New Roman" w:cs="Times New Roman"/>
          <w:sz w:val="24"/>
          <w:szCs w:val="24"/>
        </w:rPr>
        <w:t>Associate Director or</w:t>
      </w:r>
      <w:r>
        <w:rPr>
          <w:rFonts w:ascii="Times New Roman" w:hAnsi="Times New Roman" w:cs="Times New Roman"/>
          <w:b/>
          <w:bCs/>
          <w:sz w:val="24"/>
          <w:szCs w:val="24"/>
        </w:rPr>
        <w:t xml:space="preserve"> </w:t>
      </w:r>
      <w:r>
        <w:rPr>
          <w:rFonts w:ascii="Times New Roman" w:hAnsi="Times New Roman" w:cs="Times New Roman"/>
          <w:sz w:val="24"/>
          <w:szCs w:val="24"/>
        </w:rPr>
        <w:t>Director of Development</w:t>
      </w:r>
    </w:p>
    <w:p w14:paraId="3FFC9561" w14:textId="77777777" w:rsidR="00266C94" w:rsidRPr="00B80BAA" w:rsidRDefault="00266C94" w:rsidP="00266C94">
      <w:pPr>
        <w:pStyle w:val="PlainText"/>
        <w:spacing w:after="0"/>
        <w:ind w:right="920"/>
        <w:rPr>
          <w:rFonts w:ascii="Times New Roman" w:hAnsi="Times New Roman" w:cs="Times New Roman"/>
          <w:sz w:val="24"/>
          <w:szCs w:val="24"/>
        </w:rPr>
      </w:pPr>
      <w:r w:rsidRPr="00982A0E">
        <w:rPr>
          <w:rFonts w:ascii="Times New Roman" w:hAnsi="Times New Roman" w:cs="Times New Roman"/>
          <w:b/>
          <w:bCs/>
          <w:sz w:val="24"/>
          <w:szCs w:val="24"/>
        </w:rPr>
        <w:t>Department:</w:t>
      </w:r>
      <w:r w:rsidRPr="00B80BAA">
        <w:rPr>
          <w:rFonts w:ascii="Times New Roman" w:hAnsi="Times New Roman" w:cs="Times New Roman"/>
          <w:sz w:val="24"/>
          <w:szCs w:val="24"/>
        </w:rPr>
        <w:t xml:space="preserve"> Division of Advancement</w:t>
      </w:r>
    </w:p>
    <w:p w14:paraId="57FB838D" w14:textId="77777777" w:rsidR="00266C94" w:rsidRDefault="00266C94" w:rsidP="00266C94">
      <w:pPr>
        <w:pStyle w:val="PlainText"/>
        <w:spacing w:after="0"/>
        <w:ind w:right="920"/>
        <w:rPr>
          <w:rFonts w:ascii="Times New Roman" w:hAnsi="Times New Roman" w:cs="Times New Roman"/>
          <w:sz w:val="24"/>
          <w:szCs w:val="24"/>
        </w:rPr>
      </w:pPr>
      <w:r w:rsidRPr="00982A0E">
        <w:rPr>
          <w:rFonts w:ascii="Times New Roman" w:hAnsi="Times New Roman" w:cs="Times New Roman"/>
          <w:b/>
          <w:bCs/>
          <w:sz w:val="24"/>
          <w:szCs w:val="24"/>
        </w:rPr>
        <w:t>Organization:</w:t>
      </w:r>
      <w:r w:rsidRPr="00B80BAA">
        <w:rPr>
          <w:rFonts w:ascii="Times New Roman" w:hAnsi="Times New Roman" w:cs="Times New Roman"/>
          <w:sz w:val="24"/>
          <w:szCs w:val="24"/>
        </w:rPr>
        <w:t xml:space="preserve"> University of Illinois Springfield</w:t>
      </w:r>
    </w:p>
    <w:p w14:paraId="66F2A5D7" w14:textId="77777777" w:rsidR="00266C94" w:rsidRDefault="00266C94" w:rsidP="00266C94">
      <w:pPr>
        <w:pStyle w:val="PlainText"/>
        <w:spacing w:after="0"/>
        <w:ind w:right="920"/>
        <w:rPr>
          <w:rFonts w:ascii="Times New Roman" w:hAnsi="Times New Roman" w:cs="Times New Roman"/>
          <w:sz w:val="24"/>
          <w:szCs w:val="24"/>
        </w:rPr>
      </w:pPr>
      <w:r w:rsidRPr="00982A0E">
        <w:rPr>
          <w:rFonts w:ascii="Times New Roman" w:hAnsi="Times New Roman" w:cs="Times New Roman"/>
          <w:b/>
          <w:bCs/>
          <w:sz w:val="24"/>
          <w:szCs w:val="24"/>
        </w:rPr>
        <w:t>Salary Ranges</w:t>
      </w:r>
      <w:r>
        <w:rPr>
          <w:rFonts w:ascii="Times New Roman" w:hAnsi="Times New Roman" w:cs="Times New Roman"/>
          <w:sz w:val="24"/>
          <w:szCs w:val="24"/>
        </w:rPr>
        <w:t>: Associate Director $68,850 - $76,499; Director $76,500-$85,000</w:t>
      </w:r>
    </w:p>
    <w:p w14:paraId="05D11F59" w14:textId="77777777" w:rsidR="00266C94" w:rsidRDefault="00266C94" w:rsidP="00266C94">
      <w:pPr>
        <w:pStyle w:val="PlainText"/>
        <w:ind w:right="920"/>
        <w:rPr>
          <w:rFonts w:ascii="Times New Roman" w:eastAsia="Trebuchet MS" w:hAnsi="Times New Roman" w:cs="Times New Roman"/>
          <w:color w:val="000000"/>
          <w:sz w:val="24"/>
          <w:szCs w:val="24"/>
        </w:rPr>
      </w:pPr>
      <w:r w:rsidRPr="00982A0E">
        <w:rPr>
          <w:rFonts w:ascii="Times New Roman" w:hAnsi="Times New Roman" w:cs="Times New Roman"/>
          <w:b/>
          <w:bCs/>
          <w:sz w:val="24"/>
          <w:szCs w:val="24"/>
        </w:rPr>
        <w:t>Apply Directly at:</w:t>
      </w:r>
      <w:r>
        <w:rPr>
          <w:rFonts w:ascii="Times New Roman" w:hAnsi="Times New Roman" w:cs="Times New Roman"/>
          <w:sz w:val="24"/>
          <w:szCs w:val="24"/>
        </w:rPr>
        <w:t xml:space="preserve"> </w:t>
      </w:r>
      <w:hyperlink r:id="rId5" w:history="1">
        <w:r w:rsidRPr="000454D1">
          <w:rPr>
            <w:rStyle w:val="Hyperlink"/>
            <w:rFonts w:ascii="Times New Roman" w:eastAsia="Trebuchet MS" w:hAnsi="Times New Roman" w:cs="Times New Roman"/>
            <w:sz w:val="24"/>
            <w:szCs w:val="24"/>
          </w:rPr>
          <w:t>https://uis.csod.com/ux/ats/careersite/1/home/requisition/1035?c=uis</w:t>
        </w:r>
      </w:hyperlink>
    </w:p>
    <w:p w14:paraId="42AC3E92" w14:textId="77777777" w:rsidR="00266C94" w:rsidRPr="00B80BAA" w:rsidRDefault="00266C94" w:rsidP="00266C94">
      <w:pPr>
        <w:pStyle w:val="PlainText"/>
        <w:spacing w:after="0"/>
        <w:ind w:right="920"/>
        <w:rPr>
          <w:rFonts w:ascii="Times New Roman" w:hAnsi="Times New Roman" w:cs="Times New Roman"/>
          <w:b/>
          <w:bCs/>
          <w:sz w:val="24"/>
          <w:szCs w:val="24"/>
        </w:rPr>
      </w:pPr>
      <w:r w:rsidRPr="00B80BAA">
        <w:rPr>
          <w:rFonts w:ascii="Times New Roman" w:hAnsi="Times New Roman" w:cs="Times New Roman"/>
          <w:b/>
          <w:bCs/>
          <w:sz w:val="24"/>
          <w:szCs w:val="24"/>
        </w:rPr>
        <w:t>Job Summary</w:t>
      </w:r>
    </w:p>
    <w:p w14:paraId="64E94B71" w14:textId="77777777" w:rsidR="00266C94" w:rsidRPr="00B80BAA" w:rsidRDefault="00266C94" w:rsidP="00266C94">
      <w:pPr>
        <w:pStyle w:val="PlainText"/>
        <w:spacing w:after="0"/>
        <w:rPr>
          <w:rFonts w:ascii="Times New Roman" w:eastAsia="Trebuchet MS" w:hAnsi="Times New Roman" w:cs="Times New Roman"/>
          <w:color w:val="000000"/>
          <w:sz w:val="24"/>
          <w:szCs w:val="24"/>
        </w:rPr>
      </w:pPr>
      <w:r w:rsidRPr="000E6F0E">
        <w:rPr>
          <w:rFonts w:ascii="Times New Roman" w:eastAsia="Trebuchet MS" w:hAnsi="Times New Roman" w:cs="Times New Roman"/>
          <w:color w:val="000000"/>
          <w:sz w:val="24"/>
          <w:szCs w:val="24"/>
        </w:rPr>
        <w:t>Representative who plans strategies and actively seeks major gifts for the benefit of</w:t>
      </w:r>
      <w:r>
        <w:rPr>
          <w:rFonts w:ascii="Times New Roman" w:eastAsia="Trebuchet MS" w:hAnsi="Times New Roman" w:cs="Times New Roman"/>
          <w:color w:val="000000"/>
          <w:sz w:val="24"/>
          <w:szCs w:val="24"/>
        </w:rPr>
        <w:t xml:space="preserve"> </w:t>
      </w:r>
      <w:r w:rsidRPr="000E6F0E">
        <w:rPr>
          <w:rFonts w:ascii="Times New Roman" w:eastAsia="Trebuchet MS" w:hAnsi="Times New Roman" w:cs="Times New Roman"/>
          <w:color w:val="000000"/>
          <w:sz w:val="24"/>
          <w:szCs w:val="24"/>
        </w:rPr>
        <w:t>UIS. The position's emphasis is on identification, cultivation, solicitation, and</w:t>
      </w:r>
      <w:r>
        <w:rPr>
          <w:rFonts w:ascii="Times New Roman" w:eastAsia="Trebuchet MS" w:hAnsi="Times New Roman" w:cs="Times New Roman"/>
          <w:color w:val="000000"/>
          <w:sz w:val="24"/>
          <w:szCs w:val="24"/>
        </w:rPr>
        <w:t xml:space="preserve"> </w:t>
      </w:r>
      <w:r w:rsidRPr="000E6F0E">
        <w:rPr>
          <w:rFonts w:ascii="Times New Roman" w:eastAsia="Trebuchet MS" w:hAnsi="Times New Roman" w:cs="Times New Roman"/>
          <w:color w:val="000000"/>
          <w:sz w:val="24"/>
          <w:szCs w:val="24"/>
        </w:rPr>
        <w:t>stewardship of major gift donors and prospects. The individual is expected to develop</w:t>
      </w:r>
      <w:r>
        <w:rPr>
          <w:rFonts w:ascii="Times New Roman" w:eastAsia="Trebuchet MS" w:hAnsi="Times New Roman" w:cs="Times New Roman"/>
          <w:color w:val="000000"/>
          <w:sz w:val="24"/>
          <w:szCs w:val="24"/>
        </w:rPr>
        <w:t xml:space="preserve"> </w:t>
      </w:r>
      <w:r w:rsidRPr="000E6F0E">
        <w:rPr>
          <w:rFonts w:ascii="Times New Roman" w:eastAsia="Trebuchet MS" w:hAnsi="Times New Roman" w:cs="Times New Roman"/>
          <w:color w:val="000000"/>
          <w:sz w:val="24"/>
          <w:szCs w:val="24"/>
        </w:rPr>
        <w:t>and manage a caseload of up to 125 prospects and have 15 or more face-to-face donor</w:t>
      </w:r>
      <w:r>
        <w:rPr>
          <w:rFonts w:ascii="Times New Roman" w:eastAsia="Trebuchet MS" w:hAnsi="Times New Roman" w:cs="Times New Roman"/>
          <w:color w:val="000000"/>
          <w:sz w:val="24"/>
          <w:szCs w:val="24"/>
        </w:rPr>
        <w:t xml:space="preserve"> </w:t>
      </w:r>
      <w:r w:rsidRPr="000E6F0E">
        <w:rPr>
          <w:rFonts w:ascii="Times New Roman" w:eastAsia="Trebuchet MS" w:hAnsi="Times New Roman" w:cs="Times New Roman"/>
          <w:color w:val="000000"/>
          <w:sz w:val="24"/>
          <w:szCs w:val="24"/>
        </w:rPr>
        <w:t>visits or other significant donor contacts per month.</w:t>
      </w:r>
    </w:p>
    <w:p w14:paraId="6500172C" w14:textId="77777777" w:rsidR="00266C94" w:rsidRPr="00B80BAA" w:rsidRDefault="00266C94" w:rsidP="00266C94">
      <w:pPr>
        <w:pStyle w:val="PlainText"/>
        <w:spacing w:after="0"/>
        <w:ind w:right="920"/>
        <w:rPr>
          <w:rFonts w:ascii="Times New Roman" w:eastAsia="Trebuchet MS" w:hAnsi="Times New Roman" w:cs="Times New Roman"/>
          <w:b/>
          <w:bCs/>
          <w:color w:val="000000"/>
          <w:sz w:val="24"/>
          <w:szCs w:val="24"/>
        </w:rPr>
      </w:pPr>
      <w:r w:rsidRPr="00B80BAA">
        <w:rPr>
          <w:rFonts w:ascii="Times New Roman" w:eastAsia="Trebuchet MS" w:hAnsi="Times New Roman" w:cs="Times New Roman"/>
          <w:b/>
          <w:bCs/>
          <w:color w:val="000000"/>
          <w:sz w:val="24"/>
          <w:szCs w:val="24"/>
        </w:rPr>
        <w:t>Duties and Responsibilities</w:t>
      </w:r>
    </w:p>
    <w:p w14:paraId="4F85ED1E" w14:textId="77777777" w:rsidR="00266C94" w:rsidRPr="00B80BAA" w:rsidRDefault="00266C94" w:rsidP="00266C94">
      <w:pPr>
        <w:pStyle w:val="ListParagraph"/>
        <w:numPr>
          <w:ilvl w:val="0"/>
          <w:numId w:val="2"/>
        </w:numPr>
        <w:spacing w:after="0"/>
        <w:contextualSpacing w:val="0"/>
        <w:rPr>
          <w:rFonts w:ascii="Times New Roman" w:hAnsi="Times New Roman"/>
          <w:sz w:val="24"/>
          <w:szCs w:val="24"/>
        </w:rPr>
      </w:pPr>
      <w:r w:rsidRPr="000E6F0E">
        <w:rPr>
          <w:rFonts w:ascii="Times New Roman" w:hAnsi="Times New Roman"/>
          <w:sz w:val="24"/>
          <w:szCs w:val="24"/>
          <w:lang w:val="ru-RU"/>
        </w:rPr>
        <w:t xml:space="preserve">Identify, qualify, cultivate, solicit, and provide stewardship activities for major gift prospects and donors in collaboration with UIF and the </w:t>
      </w:r>
      <w:r w:rsidRPr="000E6F0E">
        <w:rPr>
          <w:rFonts w:ascii="Times New Roman" w:hAnsi="Times New Roman"/>
          <w:sz w:val="24"/>
          <w:szCs w:val="24"/>
        </w:rPr>
        <w:t>colleges and units</w:t>
      </w:r>
      <w:r w:rsidRPr="000E6F0E">
        <w:rPr>
          <w:rFonts w:ascii="Times New Roman" w:hAnsi="Times New Roman"/>
          <w:sz w:val="24"/>
          <w:szCs w:val="24"/>
          <w:lang w:val="ru-RU"/>
        </w:rPr>
        <w:t xml:space="preserve"> of UIS</w:t>
      </w:r>
      <w:r w:rsidRPr="000E6F0E">
        <w:rPr>
          <w:rFonts w:ascii="Times New Roman" w:hAnsi="Times New Roman"/>
          <w:sz w:val="24"/>
          <w:szCs w:val="24"/>
        </w:rPr>
        <w:t>, focusing on the College of Health, Science and Technology and other assigned units</w:t>
      </w:r>
      <w:r w:rsidRPr="00BA416E">
        <w:rPr>
          <w:rFonts w:ascii="Times New Roman" w:hAnsi="Times New Roman"/>
          <w:sz w:val="24"/>
          <w:szCs w:val="24"/>
        </w:rPr>
        <w:t>.</w:t>
      </w:r>
    </w:p>
    <w:p w14:paraId="5FE67495" w14:textId="77777777" w:rsidR="00266C94" w:rsidRPr="00B80BAA" w:rsidRDefault="00266C94" w:rsidP="00266C94">
      <w:pPr>
        <w:pStyle w:val="ListParagraph"/>
        <w:numPr>
          <w:ilvl w:val="0"/>
          <w:numId w:val="2"/>
        </w:numPr>
        <w:spacing w:after="0"/>
        <w:contextualSpacing w:val="0"/>
        <w:rPr>
          <w:rFonts w:ascii="Times New Roman" w:hAnsi="Times New Roman"/>
          <w:sz w:val="24"/>
          <w:szCs w:val="24"/>
        </w:rPr>
      </w:pPr>
      <w:r w:rsidRPr="000E6F0E">
        <w:rPr>
          <w:rFonts w:ascii="Times New Roman" w:hAnsi="Times New Roman"/>
          <w:sz w:val="24"/>
          <w:szCs w:val="24"/>
        </w:rPr>
        <w:t>S</w:t>
      </w:r>
      <w:r w:rsidRPr="000E6F0E">
        <w:rPr>
          <w:rFonts w:ascii="Times New Roman" w:hAnsi="Times New Roman"/>
          <w:sz w:val="24"/>
          <w:szCs w:val="24"/>
          <w:lang w:val="ru-RU"/>
        </w:rPr>
        <w:t>erve as prospect manager and solicitor for major donor prospects with giving potential of $25,000 or more, coordinating all activities associated with securing and stewarding major gift commitments</w:t>
      </w:r>
      <w:r w:rsidRPr="00BA416E">
        <w:rPr>
          <w:rFonts w:ascii="Times New Roman" w:hAnsi="Times New Roman"/>
          <w:sz w:val="24"/>
          <w:szCs w:val="24"/>
        </w:rPr>
        <w:t>.</w:t>
      </w:r>
    </w:p>
    <w:p w14:paraId="27136C6B" w14:textId="77777777" w:rsidR="00266C94" w:rsidRDefault="00266C94" w:rsidP="00266C94">
      <w:pPr>
        <w:pStyle w:val="ListParagraph"/>
        <w:numPr>
          <w:ilvl w:val="0"/>
          <w:numId w:val="2"/>
        </w:numPr>
        <w:spacing w:after="0"/>
        <w:contextualSpacing w:val="0"/>
        <w:rPr>
          <w:rFonts w:ascii="Times New Roman" w:hAnsi="Times New Roman"/>
          <w:sz w:val="24"/>
          <w:szCs w:val="24"/>
        </w:rPr>
      </w:pPr>
      <w:r w:rsidRPr="000E6F0E">
        <w:rPr>
          <w:rFonts w:ascii="Times New Roman" w:hAnsi="Times New Roman"/>
          <w:sz w:val="24"/>
          <w:szCs w:val="24"/>
          <w:lang w:val="ru-RU"/>
        </w:rPr>
        <w:t>Assist in directing capital and comprehensive campaigns of UIF and the UIS campus.</w:t>
      </w:r>
      <w:r w:rsidRPr="000E6F0E">
        <w:rPr>
          <w:rFonts w:ascii="Times New Roman" w:hAnsi="Times New Roman"/>
          <w:sz w:val="24"/>
          <w:szCs w:val="24"/>
        </w:rPr>
        <w:t xml:space="preserve"> Provide development leadership and plan and execute fundraising plans for assigned colleges, units and departments of UIS, coordinating plans in conjunction with deans, chairs and directors</w:t>
      </w:r>
      <w:r w:rsidRPr="00BA416E">
        <w:rPr>
          <w:rFonts w:ascii="Times New Roman" w:hAnsi="Times New Roman"/>
          <w:sz w:val="24"/>
          <w:szCs w:val="24"/>
        </w:rPr>
        <w:t>.</w:t>
      </w:r>
    </w:p>
    <w:p w14:paraId="2F331B1D" w14:textId="77777777" w:rsidR="00266C94" w:rsidRPr="000E6F0E" w:rsidRDefault="00266C94" w:rsidP="00266C94">
      <w:pPr>
        <w:pStyle w:val="ListParagraph"/>
        <w:numPr>
          <w:ilvl w:val="0"/>
          <w:numId w:val="2"/>
        </w:numPr>
        <w:spacing w:after="0"/>
        <w:contextualSpacing w:val="0"/>
        <w:rPr>
          <w:rFonts w:ascii="Times New Roman" w:hAnsi="Times New Roman"/>
          <w:sz w:val="24"/>
          <w:szCs w:val="24"/>
          <w:lang w:val="ru-RU"/>
        </w:rPr>
      </w:pPr>
      <w:r w:rsidRPr="000E6F0E">
        <w:rPr>
          <w:rFonts w:ascii="Times New Roman" w:hAnsi="Times New Roman"/>
          <w:sz w:val="24"/>
          <w:szCs w:val="24"/>
        </w:rPr>
        <w:t>Travel to local and regional territories to develop working relationships with high-end prospective donors; some travel will be in conjunction with that of the UIS Vice Chancellor for Advancement/UIF Senior Vice President and/or the UIS Chancellor.</w:t>
      </w:r>
    </w:p>
    <w:p w14:paraId="56A403FF" w14:textId="77777777" w:rsidR="00266C94" w:rsidRPr="000E6F0E" w:rsidRDefault="00266C94" w:rsidP="00266C94">
      <w:pPr>
        <w:pStyle w:val="ListParagraph"/>
        <w:numPr>
          <w:ilvl w:val="0"/>
          <w:numId w:val="2"/>
        </w:numPr>
        <w:spacing w:after="0"/>
        <w:contextualSpacing w:val="0"/>
        <w:rPr>
          <w:rFonts w:ascii="Times New Roman" w:hAnsi="Times New Roman"/>
          <w:sz w:val="24"/>
          <w:szCs w:val="24"/>
          <w:lang w:val="ru-RU"/>
        </w:rPr>
      </w:pPr>
      <w:r w:rsidRPr="000E6F0E">
        <w:rPr>
          <w:rFonts w:ascii="Times New Roman" w:hAnsi="Times New Roman"/>
          <w:sz w:val="24"/>
          <w:szCs w:val="24"/>
          <w:lang w:val="ru-RU"/>
        </w:rPr>
        <w:t>Assist with and participate in donor/prospect activities including special events and campus visits.</w:t>
      </w:r>
      <w:r w:rsidRPr="000E6F0E">
        <w:rPr>
          <w:rFonts w:ascii="Times New Roman" w:hAnsi="Times New Roman"/>
          <w:sz w:val="24"/>
          <w:szCs w:val="24"/>
        </w:rPr>
        <w:t xml:space="preserve"> Participate and serve as liaison to councils, boards and groups as requested to enhance the overall development effort.</w:t>
      </w:r>
    </w:p>
    <w:p w14:paraId="6D3A2D05" w14:textId="77777777" w:rsidR="00266C94" w:rsidRPr="000E6F0E" w:rsidRDefault="00266C94" w:rsidP="00266C94">
      <w:pPr>
        <w:pStyle w:val="ListParagraph"/>
        <w:numPr>
          <w:ilvl w:val="0"/>
          <w:numId w:val="2"/>
        </w:numPr>
        <w:spacing w:after="0"/>
        <w:contextualSpacing w:val="0"/>
        <w:rPr>
          <w:rFonts w:ascii="Times New Roman" w:hAnsi="Times New Roman"/>
          <w:sz w:val="24"/>
          <w:szCs w:val="24"/>
          <w:lang w:val="ru-RU"/>
        </w:rPr>
      </w:pPr>
      <w:r w:rsidRPr="000E6F0E">
        <w:rPr>
          <w:rFonts w:ascii="Times New Roman" w:hAnsi="Times New Roman"/>
          <w:sz w:val="24"/>
          <w:szCs w:val="24"/>
          <w:lang w:val="ru-RU"/>
        </w:rPr>
        <w:t>Maintain current knowledge and practices of development in major gifts and planned giving areas.</w:t>
      </w:r>
      <w:r w:rsidRPr="000E6F0E">
        <w:rPr>
          <w:rFonts w:ascii="Times New Roman" w:hAnsi="Times New Roman"/>
          <w:sz w:val="24"/>
          <w:szCs w:val="24"/>
        </w:rPr>
        <w:t xml:space="preserve"> Other duties as assigned.</w:t>
      </w:r>
    </w:p>
    <w:p w14:paraId="6BDDFB6B" w14:textId="77777777" w:rsidR="00266C94" w:rsidRPr="000E6F0E" w:rsidRDefault="00266C94" w:rsidP="00266C94">
      <w:pPr>
        <w:pStyle w:val="ListParagraph"/>
        <w:spacing w:after="0"/>
        <w:rPr>
          <w:rFonts w:ascii="Times New Roman" w:hAnsi="Times New Roman"/>
          <w:sz w:val="24"/>
          <w:szCs w:val="24"/>
          <w:lang w:val="ru-RU"/>
        </w:rPr>
      </w:pPr>
    </w:p>
    <w:p w14:paraId="3E033993" w14:textId="77777777" w:rsidR="00266C94" w:rsidRPr="00B80BAA" w:rsidRDefault="00266C94" w:rsidP="00266C94">
      <w:pPr>
        <w:pStyle w:val="PlainText"/>
        <w:spacing w:after="0"/>
        <w:ind w:right="920"/>
        <w:rPr>
          <w:rFonts w:ascii="Times New Roman" w:eastAsia="Trebuchet MS" w:hAnsi="Times New Roman" w:cs="Times New Roman"/>
          <w:b/>
          <w:bCs/>
          <w:color w:val="000000"/>
          <w:sz w:val="24"/>
          <w:szCs w:val="24"/>
        </w:rPr>
      </w:pPr>
      <w:r w:rsidRPr="00B80BAA">
        <w:rPr>
          <w:rFonts w:ascii="Times New Roman" w:eastAsia="Trebuchet MS" w:hAnsi="Times New Roman" w:cs="Times New Roman"/>
          <w:b/>
          <w:bCs/>
          <w:color w:val="000000"/>
          <w:sz w:val="24"/>
          <w:szCs w:val="24"/>
        </w:rPr>
        <w:t>Qualifications</w:t>
      </w:r>
    </w:p>
    <w:p w14:paraId="1CC48011" w14:textId="77777777" w:rsidR="00266C94" w:rsidRPr="00B80BAA" w:rsidRDefault="00266C94" w:rsidP="00266C94">
      <w:pPr>
        <w:pStyle w:val="PlainText"/>
        <w:spacing w:after="0"/>
        <w:ind w:right="920"/>
        <w:rPr>
          <w:rFonts w:ascii="Times New Roman" w:eastAsia="Trebuchet MS" w:hAnsi="Times New Roman" w:cs="Times New Roman"/>
          <w:b/>
          <w:bCs/>
          <w:color w:val="000000"/>
          <w:sz w:val="24"/>
          <w:szCs w:val="24"/>
        </w:rPr>
      </w:pPr>
    </w:p>
    <w:p w14:paraId="3971C07A" w14:textId="77777777" w:rsidR="00266C94" w:rsidRPr="00B80BAA" w:rsidRDefault="00266C94" w:rsidP="00266C94">
      <w:pPr>
        <w:ind w:firstLine="720"/>
        <w:rPr>
          <w:rFonts w:ascii="Times New Roman" w:hAnsi="Times New Roman"/>
          <w:sz w:val="24"/>
          <w:szCs w:val="24"/>
        </w:rPr>
      </w:pPr>
      <w:r w:rsidRPr="00B80BAA">
        <w:rPr>
          <w:rFonts w:ascii="Times New Roman" w:hAnsi="Times New Roman"/>
          <w:sz w:val="24"/>
          <w:szCs w:val="24"/>
        </w:rPr>
        <w:t>Minimum Qualifications</w:t>
      </w:r>
      <w:r w:rsidRPr="00B80BAA">
        <w:rPr>
          <w:rFonts w:ascii="Times New Roman" w:hAnsi="Times New Roman"/>
          <w:sz w:val="24"/>
          <w:szCs w:val="24"/>
        </w:rPr>
        <w:tab/>
      </w:r>
    </w:p>
    <w:p w14:paraId="5BF1D9EA" w14:textId="77777777" w:rsidR="00266C94" w:rsidRPr="000E6F0E" w:rsidRDefault="00266C94" w:rsidP="00266C94">
      <w:pPr>
        <w:pStyle w:val="PlainText"/>
        <w:numPr>
          <w:ilvl w:val="0"/>
          <w:numId w:val="4"/>
        </w:numPr>
        <w:spacing w:after="0"/>
        <w:ind w:right="920"/>
        <w:rPr>
          <w:rFonts w:ascii="Times New Roman" w:hAnsi="Times New Roman"/>
          <w:sz w:val="24"/>
          <w:szCs w:val="24"/>
        </w:rPr>
      </w:pPr>
      <w:r w:rsidRPr="000E6F0E">
        <w:rPr>
          <w:rFonts w:ascii="Times New Roman" w:hAnsi="Times New Roman"/>
          <w:sz w:val="24"/>
          <w:szCs w:val="24"/>
        </w:rPr>
        <w:t>Bachelor’s degree</w:t>
      </w:r>
    </w:p>
    <w:p w14:paraId="6841DECA" w14:textId="77777777" w:rsidR="00266C94" w:rsidRPr="000E6F0E" w:rsidRDefault="00266C94" w:rsidP="00266C94">
      <w:pPr>
        <w:pStyle w:val="PlainText"/>
        <w:numPr>
          <w:ilvl w:val="0"/>
          <w:numId w:val="4"/>
        </w:numPr>
        <w:spacing w:after="0"/>
        <w:ind w:right="920"/>
        <w:rPr>
          <w:rFonts w:ascii="Times New Roman" w:hAnsi="Times New Roman"/>
          <w:sz w:val="24"/>
          <w:szCs w:val="24"/>
        </w:rPr>
      </w:pPr>
      <w:r w:rsidRPr="000E6F0E">
        <w:rPr>
          <w:rFonts w:ascii="Times New Roman" w:hAnsi="Times New Roman"/>
          <w:sz w:val="24"/>
          <w:szCs w:val="24"/>
        </w:rPr>
        <w:t>Associate Director: Three (3) years (36 months) of combined professional experience in alumni relations, development, fundraising, general management, or marketing.</w:t>
      </w:r>
    </w:p>
    <w:p w14:paraId="420CE418" w14:textId="77777777" w:rsidR="00266C94" w:rsidRPr="00BA416E" w:rsidRDefault="00266C94" w:rsidP="00266C94">
      <w:pPr>
        <w:pStyle w:val="PlainText"/>
        <w:spacing w:after="0"/>
        <w:ind w:left="1080" w:right="920"/>
        <w:rPr>
          <w:rFonts w:ascii="Times New Roman" w:hAnsi="Times New Roman"/>
          <w:sz w:val="24"/>
          <w:szCs w:val="24"/>
        </w:rPr>
      </w:pPr>
      <w:r w:rsidRPr="000E6F0E">
        <w:rPr>
          <w:rFonts w:ascii="Times New Roman" w:hAnsi="Times New Roman"/>
          <w:sz w:val="24"/>
          <w:szCs w:val="24"/>
        </w:rPr>
        <w:t>Director: Five (5) years (60 months) of combined professional experience in alumni relations, development, fundraising, general management, or marketing.</w:t>
      </w:r>
    </w:p>
    <w:p w14:paraId="0397381A" w14:textId="77777777" w:rsidR="00266C94" w:rsidRPr="00B80BAA" w:rsidRDefault="00266C94" w:rsidP="00266C94">
      <w:pPr>
        <w:pStyle w:val="PlainText"/>
        <w:spacing w:after="0"/>
        <w:ind w:right="920"/>
        <w:rPr>
          <w:rFonts w:ascii="Times New Roman" w:hAnsi="Times New Roman" w:cs="Times New Roman"/>
          <w:sz w:val="24"/>
          <w:szCs w:val="24"/>
        </w:rPr>
      </w:pPr>
    </w:p>
    <w:p w14:paraId="5B4FE694" w14:textId="77777777" w:rsidR="00266C94" w:rsidRPr="00B80BAA" w:rsidRDefault="00266C94" w:rsidP="00266C94">
      <w:pPr>
        <w:rPr>
          <w:rFonts w:ascii="Times New Roman" w:hAnsi="Times New Roman"/>
          <w:sz w:val="24"/>
          <w:szCs w:val="24"/>
        </w:rPr>
      </w:pPr>
      <w:r w:rsidRPr="00B80BAA">
        <w:rPr>
          <w:rFonts w:ascii="Times New Roman" w:hAnsi="Times New Roman"/>
          <w:sz w:val="24"/>
          <w:szCs w:val="24"/>
        </w:rPr>
        <w:tab/>
        <w:t>Preferred Qualifications</w:t>
      </w:r>
      <w:r w:rsidRPr="00B80BAA">
        <w:rPr>
          <w:rFonts w:ascii="Times New Roman" w:hAnsi="Times New Roman"/>
          <w:sz w:val="24"/>
          <w:szCs w:val="24"/>
        </w:rPr>
        <w:tab/>
      </w:r>
      <w:r w:rsidRPr="00B80BAA">
        <w:rPr>
          <w:rFonts w:ascii="Times New Roman" w:hAnsi="Times New Roman"/>
          <w:sz w:val="24"/>
          <w:szCs w:val="24"/>
        </w:rPr>
        <w:tab/>
      </w:r>
    </w:p>
    <w:p w14:paraId="234DB141" w14:textId="77777777" w:rsidR="00266C94" w:rsidRPr="000E6F0E" w:rsidRDefault="00266C94" w:rsidP="00266C94">
      <w:pPr>
        <w:pStyle w:val="PlainText"/>
        <w:numPr>
          <w:ilvl w:val="0"/>
          <w:numId w:val="5"/>
        </w:numPr>
        <w:spacing w:after="0"/>
        <w:ind w:right="920"/>
        <w:rPr>
          <w:rFonts w:ascii="Times New Roman" w:hAnsi="Times New Roman"/>
          <w:sz w:val="24"/>
          <w:szCs w:val="24"/>
        </w:rPr>
      </w:pPr>
      <w:r w:rsidRPr="000E6F0E">
        <w:rPr>
          <w:rFonts w:ascii="Times New Roman" w:hAnsi="Times New Roman"/>
          <w:sz w:val="24"/>
          <w:szCs w:val="24"/>
        </w:rPr>
        <w:t>Master’s degree</w:t>
      </w:r>
    </w:p>
    <w:p w14:paraId="7695DD42" w14:textId="77777777" w:rsidR="00266C94" w:rsidRPr="000E6F0E" w:rsidRDefault="00266C94" w:rsidP="00266C94">
      <w:pPr>
        <w:pStyle w:val="PlainText"/>
        <w:numPr>
          <w:ilvl w:val="0"/>
          <w:numId w:val="5"/>
        </w:numPr>
        <w:spacing w:after="0"/>
        <w:ind w:right="920"/>
        <w:rPr>
          <w:rFonts w:ascii="Times New Roman" w:hAnsi="Times New Roman"/>
          <w:sz w:val="24"/>
          <w:szCs w:val="24"/>
        </w:rPr>
      </w:pPr>
      <w:r w:rsidRPr="000E6F0E">
        <w:rPr>
          <w:rFonts w:ascii="Times New Roman" w:hAnsi="Times New Roman"/>
          <w:sz w:val="24"/>
          <w:szCs w:val="24"/>
        </w:rPr>
        <w:t xml:space="preserve">Demonstrated professional experience in higher education or </w:t>
      </w:r>
      <w:proofErr w:type="gramStart"/>
      <w:r w:rsidRPr="000E6F0E">
        <w:rPr>
          <w:rFonts w:ascii="Times New Roman" w:hAnsi="Times New Roman"/>
          <w:sz w:val="24"/>
          <w:szCs w:val="24"/>
        </w:rPr>
        <w:t>other</w:t>
      </w:r>
      <w:proofErr w:type="gramEnd"/>
      <w:r w:rsidRPr="000E6F0E">
        <w:rPr>
          <w:rFonts w:ascii="Times New Roman" w:hAnsi="Times New Roman"/>
          <w:sz w:val="24"/>
          <w:szCs w:val="24"/>
        </w:rPr>
        <w:t xml:space="preserve"> nonprofit environment.</w:t>
      </w:r>
    </w:p>
    <w:p w14:paraId="6E56143A" w14:textId="77777777" w:rsidR="00266C94" w:rsidRPr="00B80BAA" w:rsidRDefault="00266C94" w:rsidP="00266C94">
      <w:pPr>
        <w:pStyle w:val="PlainText"/>
        <w:numPr>
          <w:ilvl w:val="0"/>
          <w:numId w:val="5"/>
        </w:numPr>
        <w:spacing w:after="0"/>
        <w:ind w:right="920"/>
        <w:rPr>
          <w:rFonts w:ascii="Times New Roman" w:hAnsi="Times New Roman" w:cs="Times New Roman"/>
          <w:sz w:val="24"/>
          <w:szCs w:val="24"/>
        </w:rPr>
      </w:pPr>
      <w:r w:rsidRPr="000E6F0E">
        <w:rPr>
          <w:rFonts w:ascii="Times New Roman" w:hAnsi="Times New Roman"/>
          <w:sz w:val="24"/>
          <w:szCs w:val="24"/>
        </w:rPr>
        <w:t>Willingness and ability to assume responsibility for high-level projects as assigned.</w:t>
      </w:r>
    </w:p>
    <w:p w14:paraId="7752DA98" w14:textId="77777777" w:rsidR="00266C94" w:rsidRPr="00B80BAA" w:rsidRDefault="00266C94" w:rsidP="00266C94">
      <w:pPr>
        <w:pStyle w:val="PlainText"/>
        <w:spacing w:after="0"/>
        <w:ind w:right="920"/>
        <w:rPr>
          <w:rFonts w:ascii="Times New Roman" w:hAnsi="Times New Roman" w:cs="Times New Roman"/>
          <w:b/>
          <w:bCs/>
          <w:sz w:val="24"/>
          <w:szCs w:val="24"/>
        </w:rPr>
      </w:pPr>
      <w:r w:rsidRPr="00B80BAA">
        <w:rPr>
          <w:rFonts w:ascii="Times New Roman" w:hAnsi="Times New Roman" w:cs="Times New Roman"/>
          <w:b/>
          <w:bCs/>
          <w:sz w:val="24"/>
          <w:szCs w:val="24"/>
        </w:rPr>
        <w:t>Knowledge, Skills, and Abilities</w:t>
      </w:r>
    </w:p>
    <w:p w14:paraId="4098FE37" w14:textId="77777777" w:rsidR="00266C94" w:rsidRDefault="00266C94" w:rsidP="00266C94">
      <w:pPr>
        <w:pStyle w:val="PlainText"/>
        <w:numPr>
          <w:ilvl w:val="0"/>
          <w:numId w:val="1"/>
        </w:numPr>
        <w:spacing w:after="0"/>
        <w:ind w:right="920"/>
        <w:rPr>
          <w:rFonts w:ascii="Times New Roman" w:hAnsi="Times New Roman" w:cs="Times New Roman"/>
          <w:sz w:val="24"/>
          <w:szCs w:val="24"/>
        </w:rPr>
      </w:pPr>
      <w:r w:rsidRPr="003D3975">
        <w:rPr>
          <w:rFonts w:ascii="Times New Roman" w:hAnsi="Times New Roman" w:cs="Times New Roman"/>
          <w:sz w:val="24"/>
          <w:szCs w:val="24"/>
        </w:rPr>
        <w:t xml:space="preserve">Excellent written and oral communication skills </w:t>
      </w:r>
    </w:p>
    <w:p w14:paraId="485D6DB4" w14:textId="77777777" w:rsidR="00266C94" w:rsidRPr="003D3975" w:rsidRDefault="00266C94" w:rsidP="00266C94">
      <w:pPr>
        <w:pStyle w:val="PlainText"/>
        <w:numPr>
          <w:ilvl w:val="0"/>
          <w:numId w:val="1"/>
        </w:numPr>
        <w:spacing w:after="0"/>
        <w:ind w:right="920"/>
        <w:rPr>
          <w:rFonts w:ascii="Times New Roman" w:hAnsi="Times New Roman" w:cs="Times New Roman"/>
          <w:sz w:val="24"/>
          <w:szCs w:val="24"/>
        </w:rPr>
      </w:pPr>
      <w:r w:rsidRPr="003D3975">
        <w:rPr>
          <w:rFonts w:ascii="Times New Roman" w:eastAsia="Trebuchet MS" w:hAnsi="Times New Roman" w:cs="Times New Roman"/>
          <w:color w:val="000000"/>
          <w:sz w:val="24"/>
          <w:szCs w:val="24"/>
        </w:rPr>
        <w:t xml:space="preserve">Computer usage, including word processing and use of data/information base systems </w:t>
      </w:r>
    </w:p>
    <w:p w14:paraId="4346778B" w14:textId="77777777" w:rsidR="00266C94" w:rsidRPr="00BA416E" w:rsidRDefault="00266C94" w:rsidP="00266C94">
      <w:pPr>
        <w:pStyle w:val="PlainText"/>
        <w:numPr>
          <w:ilvl w:val="0"/>
          <w:numId w:val="1"/>
        </w:numPr>
        <w:spacing w:after="0"/>
        <w:ind w:right="920"/>
        <w:rPr>
          <w:rFonts w:ascii="Times New Roman" w:hAnsi="Times New Roman" w:cs="Times New Roman"/>
          <w:sz w:val="24"/>
          <w:szCs w:val="24"/>
        </w:rPr>
      </w:pPr>
      <w:r w:rsidRPr="003D3975">
        <w:rPr>
          <w:rFonts w:ascii="Times New Roman" w:eastAsia="Trebuchet MS" w:hAnsi="Times New Roman" w:cs="Times New Roman"/>
          <w:color w:val="000000"/>
          <w:sz w:val="24"/>
          <w:szCs w:val="24"/>
        </w:rPr>
        <w:t>Ability to work within a fast-paced, team environment</w:t>
      </w:r>
      <w:r w:rsidRPr="00B80BAA">
        <w:rPr>
          <w:rFonts w:ascii="Times New Roman" w:eastAsia="Trebuchet MS" w:hAnsi="Times New Roman" w:cs="Times New Roman"/>
          <w:color w:val="000000"/>
          <w:sz w:val="24"/>
          <w:szCs w:val="24"/>
        </w:rPr>
        <w:t>.</w:t>
      </w:r>
    </w:p>
    <w:p w14:paraId="0164F195" w14:textId="77777777" w:rsidR="00266C94" w:rsidRPr="00B80BAA" w:rsidRDefault="00266C94" w:rsidP="00266C94">
      <w:pPr>
        <w:pStyle w:val="PlainText"/>
        <w:spacing w:after="0"/>
        <w:ind w:right="920"/>
        <w:rPr>
          <w:rFonts w:ascii="Times New Roman" w:hAnsi="Times New Roman" w:cs="Times New Roman"/>
          <w:b/>
          <w:bCs/>
          <w:sz w:val="24"/>
          <w:szCs w:val="24"/>
        </w:rPr>
      </w:pPr>
    </w:p>
    <w:p w14:paraId="18948BB1" w14:textId="77777777" w:rsidR="00266C94" w:rsidRPr="00B80BAA" w:rsidRDefault="00266C94" w:rsidP="00266C94">
      <w:pPr>
        <w:pStyle w:val="PlainText"/>
        <w:spacing w:after="0"/>
        <w:ind w:right="920"/>
        <w:rPr>
          <w:rFonts w:ascii="Times New Roman" w:hAnsi="Times New Roman" w:cs="Times New Roman"/>
          <w:b/>
          <w:bCs/>
          <w:sz w:val="24"/>
          <w:szCs w:val="24"/>
        </w:rPr>
      </w:pPr>
      <w:r w:rsidRPr="00B80BAA">
        <w:rPr>
          <w:rFonts w:ascii="Times New Roman" w:hAnsi="Times New Roman" w:cs="Times New Roman"/>
          <w:b/>
          <w:bCs/>
          <w:sz w:val="24"/>
          <w:szCs w:val="24"/>
        </w:rPr>
        <w:t>Travel Requirements</w:t>
      </w:r>
    </w:p>
    <w:p w14:paraId="15BFBF60" w14:textId="77777777" w:rsidR="00266C94" w:rsidRPr="00B80BAA" w:rsidRDefault="00266C94" w:rsidP="00266C94">
      <w:pPr>
        <w:pStyle w:val="PlainText"/>
        <w:spacing w:after="0"/>
        <w:ind w:right="920"/>
        <w:rPr>
          <w:rFonts w:ascii="Times New Roman" w:hAnsi="Times New Roman" w:cs="Times New Roman"/>
          <w:sz w:val="24"/>
          <w:szCs w:val="24"/>
        </w:rPr>
      </w:pPr>
      <w:r>
        <w:rPr>
          <w:rFonts w:ascii="Times New Roman" w:hAnsi="Times New Roman" w:cs="Times New Roman"/>
          <w:sz w:val="24"/>
          <w:szCs w:val="24"/>
        </w:rPr>
        <w:t xml:space="preserve">Day and overnight travel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expected (30%)</w:t>
      </w:r>
    </w:p>
    <w:p w14:paraId="781D7C15" w14:textId="77777777" w:rsidR="00266C94" w:rsidRPr="00B80BAA" w:rsidRDefault="00266C94" w:rsidP="00266C94">
      <w:pPr>
        <w:pStyle w:val="PlainText"/>
        <w:spacing w:after="0"/>
        <w:ind w:right="920"/>
        <w:rPr>
          <w:rFonts w:ascii="Times New Roman" w:hAnsi="Times New Roman" w:cs="Times New Roman"/>
          <w:sz w:val="24"/>
          <w:szCs w:val="24"/>
        </w:rPr>
      </w:pPr>
    </w:p>
    <w:p w14:paraId="1E2E2EA6" w14:textId="77777777" w:rsidR="00266C94" w:rsidRPr="00B80BAA" w:rsidRDefault="00266C94" w:rsidP="00266C94">
      <w:pPr>
        <w:pStyle w:val="PlainText"/>
        <w:spacing w:after="0"/>
        <w:ind w:right="920"/>
        <w:rPr>
          <w:rFonts w:ascii="Times New Roman" w:hAnsi="Times New Roman" w:cs="Times New Roman"/>
          <w:b/>
          <w:bCs/>
          <w:sz w:val="24"/>
          <w:szCs w:val="24"/>
        </w:rPr>
      </w:pPr>
      <w:r w:rsidRPr="00B80BAA">
        <w:rPr>
          <w:rFonts w:ascii="Times New Roman" w:hAnsi="Times New Roman" w:cs="Times New Roman"/>
          <w:b/>
          <w:bCs/>
          <w:sz w:val="24"/>
          <w:szCs w:val="24"/>
        </w:rPr>
        <w:t>Additional Responsibilities</w:t>
      </w:r>
    </w:p>
    <w:p w14:paraId="6CC05FA8" w14:textId="77777777" w:rsidR="00266C94" w:rsidRPr="00B80BAA" w:rsidRDefault="00266C94" w:rsidP="00266C94">
      <w:pPr>
        <w:pStyle w:val="PlainText"/>
        <w:spacing w:after="0"/>
        <w:ind w:right="920"/>
        <w:rPr>
          <w:rFonts w:ascii="Times New Roman" w:eastAsia="Trebuchet MS" w:hAnsi="Times New Roman" w:cs="Times New Roman"/>
          <w:color w:val="000000"/>
          <w:sz w:val="24"/>
          <w:szCs w:val="24"/>
        </w:rPr>
      </w:pPr>
      <w:r w:rsidRPr="00B80BAA">
        <w:rPr>
          <w:rFonts w:ascii="Times New Roman" w:eastAsia="Trebuchet MS" w:hAnsi="Times New Roman" w:cs="Times New Roman"/>
          <w:color w:val="000000"/>
          <w:sz w:val="24"/>
          <w:szCs w:val="24"/>
        </w:rPr>
        <w:t>This job description reflects the general nature and level of work performed by employees within this position. It is not designed to contain or be interpreted as a comprehensive inventory of all duties, responsibilities, and qualifications required of employees assigned to this job. Nothing restricts management’s right to assign or reassign duties and responsibilities to this job at any time. All employees are required to complete mandatory training by established deadlines (including, but not limited to, annual ethics training and sexual harassment training).</w:t>
      </w:r>
    </w:p>
    <w:p w14:paraId="2B22A991" w14:textId="77777777" w:rsidR="00266C94" w:rsidRPr="00B80BAA" w:rsidRDefault="00266C94" w:rsidP="00266C94">
      <w:pPr>
        <w:pStyle w:val="PlainText"/>
        <w:spacing w:after="0"/>
        <w:ind w:right="920"/>
        <w:rPr>
          <w:rFonts w:ascii="Times New Roman" w:eastAsia="Trebuchet MS" w:hAnsi="Times New Roman" w:cs="Times New Roman"/>
          <w:color w:val="000000"/>
          <w:sz w:val="24"/>
          <w:szCs w:val="24"/>
        </w:rPr>
      </w:pPr>
    </w:p>
    <w:p w14:paraId="6BCFEB20" w14:textId="77777777" w:rsidR="00266C94" w:rsidRPr="00B80BAA" w:rsidRDefault="00266C94" w:rsidP="00266C94">
      <w:pPr>
        <w:pStyle w:val="PlainText"/>
        <w:spacing w:after="0"/>
        <w:ind w:right="920"/>
        <w:rPr>
          <w:rFonts w:ascii="Times New Roman" w:eastAsia="Trebuchet MS" w:hAnsi="Times New Roman" w:cs="Times New Roman"/>
          <w:b/>
          <w:bCs/>
          <w:color w:val="000000"/>
          <w:sz w:val="24"/>
          <w:szCs w:val="24"/>
        </w:rPr>
      </w:pPr>
      <w:bookmarkStart w:id="2" w:name="_Hlk182474608"/>
      <w:r w:rsidRPr="00B80BAA">
        <w:rPr>
          <w:rFonts w:ascii="Times New Roman" w:eastAsia="Trebuchet MS" w:hAnsi="Times New Roman" w:cs="Times New Roman"/>
          <w:b/>
          <w:bCs/>
          <w:color w:val="000000"/>
          <w:sz w:val="24"/>
          <w:szCs w:val="24"/>
        </w:rPr>
        <w:t>UIS Benefit Programs</w:t>
      </w:r>
    </w:p>
    <w:p w14:paraId="227C2775" w14:textId="77777777" w:rsidR="00266C94" w:rsidRPr="00B80BAA" w:rsidRDefault="00266C94" w:rsidP="00266C94">
      <w:pPr>
        <w:pStyle w:val="PlainText"/>
        <w:numPr>
          <w:ilvl w:val="0"/>
          <w:numId w:val="3"/>
        </w:numPr>
        <w:spacing w:after="0"/>
        <w:ind w:right="920"/>
        <w:rPr>
          <w:rFonts w:ascii="Times New Roman" w:eastAsia="Trebuchet MS" w:hAnsi="Times New Roman" w:cs="Times New Roman"/>
          <w:color w:val="000000"/>
          <w:sz w:val="24"/>
          <w:szCs w:val="24"/>
        </w:rPr>
      </w:pPr>
      <w:r w:rsidRPr="00B80BAA">
        <w:rPr>
          <w:rFonts w:ascii="Times New Roman" w:eastAsia="Trebuchet MS" w:hAnsi="Times New Roman" w:cs="Times New Roman"/>
          <w:color w:val="000000"/>
          <w:sz w:val="24"/>
          <w:szCs w:val="24"/>
        </w:rPr>
        <w:t xml:space="preserve">Choice of competitive health insurance plans, a dental plan, flexible spending plans, several types of term life insurance, long term disability insurance, supplemental investment programs and additional optional offerings. </w:t>
      </w:r>
    </w:p>
    <w:p w14:paraId="10027EA9" w14:textId="77777777" w:rsidR="00266C94" w:rsidRPr="00B80BAA" w:rsidRDefault="00266C94" w:rsidP="00266C94">
      <w:pPr>
        <w:pStyle w:val="PlainText"/>
        <w:numPr>
          <w:ilvl w:val="0"/>
          <w:numId w:val="3"/>
        </w:numPr>
        <w:spacing w:after="0"/>
        <w:ind w:right="920"/>
        <w:rPr>
          <w:rFonts w:ascii="Times New Roman" w:eastAsia="Trebuchet MS" w:hAnsi="Times New Roman" w:cs="Times New Roman"/>
          <w:color w:val="000000"/>
          <w:sz w:val="24"/>
          <w:szCs w:val="24"/>
        </w:rPr>
      </w:pPr>
      <w:r w:rsidRPr="00B80BAA">
        <w:rPr>
          <w:rFonts w:ascii="Times New Roman" w:eastAsia="Trebuchet MS" w:hAnsi="Times New Roman" w:cs="Times New Roman"/>
          <w:color w:val="000000"/>
          <w:sz w:val="24"/>
          <w:szCs w:val="24"/>
        </w:rPr>
        <w:t>Tuition Waivers - Employees and their children may be eligible.</w:t>
      </w:r>
    </w:p>
    <w:p w14:paraId="4AC1D3FD" w14:textId="77777777" w:rsidR="00266C94" w:rsidRPr="00B80BAA" w:rsidRDefault="00266C94" w:rsidP="00266C94">
      <w:pPr>
        <w:pStyle w:val="PlainText"/>
        <w:numPr>
          <w:ilvl w:val="0"/>
          <w:numId w:val="3"/>
        </w:numPr>
        <w:spacing w:after="0"/>
        <w:ind w:right="920"/>
        <w:rPr>
          <w:rFonts w:ascii="Times New Roman" w:eastAsia="Trebuchet MS" w:hAnsi="Times New Roman" w:cs="Times New Roman"/>
          <w:color w:val="000000"/>
          <w:sz w:val="24"/>
          <w:szCs w:val="24"/>
        </w:rPr>
      </w:pPr>
      <w:r w:rsidRPr="00B80BAA">
        <w:rPr>
          <w:rFonts w:ascii="Times New Roman" w:eastAsia="Trebuchet MS" w:hAnsi="Times New Roman" w:cs="Times New Roman"/>
          <w:color w:val="000000"/>
          <w:sz w:val="24"/>
          <w:szCs w:val="24"/>
        </w:rPr>
        <w:t>Leave - sick time, shared benefits leave, vacation time, floating holidays, several paid holidays and other opportunities to take time away from work when necessary.</w:t>
      </w:r>
    </w:p>
    <w:p w14:paraId="08EE6C67" w14:textId="77777777" w:rsidR="00266C94" w:rsidRPr="00B80BAA" w:rsidRDefault="00266C94" w:rsidP="00266C94">
      <w:pPr>
        <w:pStyle w:val="PlainText"/>
        <w:numPr>
          <w:ilvl w:val="0"/>
          <w:numId w:val="3"/>
        </w:numPr>
        <w:spacing w:after="0"/>
        <w:ind w:right="920"/>
        <w:rPr>
          <w:rFonts w:ascii="Times New Roman" w:eastAsia="Trebuchet MS" w:hAnsi="Times New Roman" w:cs="Times New Roman"/>
          <w:color w:val="000000"/>
          <w:sz w:val="24"/>
          <w:szCs w:val="24"/>
        </w:rPr>
      </w:pPr>
      <w:r w:rsidRPr="00B80BAA">
        <w:rPr>
          <w:rFonts w:ascii="Times New Roman" w:eastAsia="Trebuchet MS" w:hAnsi="Times New Roman" w:cs="Times New Roman"/>
          <w:color w:val="000000"/>
          <w:sz w:val="24"/>
          <w:szCs w:val="24"/>
        </w:rPr>
        <w:t>Work-life balance programs – Be Well Illinois, Recreation and Wellness Programs, Adoption Benefit, Smoking Cessation Program, Weight-Loss Benefit, State Employee Assistance Programs</w:t>
      </w:r>
    </w:p>
    <w:bookmarkEnd w:id="2"/>
    <w:p w14:paraId="3DC15694" w14:textId="77777777" w:rsidR="00266C94" w:rsidRPr="00B80BAA" w:rsidRDefault="00266C94" w:rsidP="00266C94">
      <w:pPr>
        <w:pStyle w:val="PlainText"/>
        <w:spacing w:after="0"/>
        <w:ind w:right="920"/>
        <w:rPr>
          <w:rFonts w:ascii="Times New Roman" w:eastAsia="Trebuchet MS" w:hAnsi="Times New Roman" w:cs="Times New Roman"/>
          <w:color w:val="000000"/>
          <w:sz w:val="24"/>
          <w:szCs w:val="24"/>
        </w:rPr>
      </w:pPr>
    </w:p>
    <w:p w14:paraId="3D233738" w14:textId="77777777" w:rsidR="00266C94" w:rsidRPr="00B80BAA" w:rsidRDefault="00266C94" w:rsidP="00266C94">
      <w:pPr>
        <w:pStyle w:val="PlainText"/>
        <w:spacing w:after="0"/>
        <w:ind w:right="920"/>
        <w:rPr>
          <w:rFonts w:ascii="Times New Roman" w:eastAsia="Trebuchet MS" w:hAnsi="Times New Roman" w:cs="Times New Roman"/>
          <w:color w:val="000000"/>
          <w:sz w:val="24"/>
          <w:szCs w:val="24"/>
        </w:rPr>
      </w:pPr>
      <w:r w:rsidRPr="00B80BAA">
        <w:rPr>
          <w:rFonts w:ascii="Times New Roman" w:eastAsia="Trebuchet MS" w:hAnsi="Times New Roman" w:cs="Times New Roman"/>
          <w:color w:val="000000"/>
          <w:sz w:val="24"/>
          <w:szCs w:val="24"/>
        </w:rPr>
        <w:t>UIS is an affirmative action/equal opportunity employer with a strong institutional commitment to recruitment and retention of a diverse and inclusive campus community. Persons with disabilities, women, and minorities are encouraged to apply.</w:t>
      </w:r>
      <w:bookmarkEnd w:id="0"/>
    </w:p>
    <w:p w14:paraId="4840F2E9" w14:textId="77777777" w:rsidR="00266C94" w:rsidRDefault="00266C94"/>
    <w:sectPr w:rsidR="00266C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altName w:val="Calibri"/>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4B1ADF"/>
    <w:multiLevelType w:val="hybridMultilevel"/>
    <w:tmpl w:val="0D248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0A2F15"/>
    <w:multiLevelType w:val="hybridMultilevel"/>
    <w:tmpl w:val="DCAC7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5D2467"/>
    <w:multiLevelType w:val="hybridMultilevel"/>
    <w:tmpl w:val="6EB80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F72ED7"/>
    <w:multiLevelType w:val="hybridMultilevel"/>
    <w:tmpl w:val="54F263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EA13E0C"/>
    <w:multiLevelType w:val="hybridMultilevel"/>
    <w:tmpl w:val="29DAD3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C94"/>
    <w:rsid w:val="00266C94"/>
    <w:rsid w:val="00431739"/>
    <w:rsid w:val="00437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DC934"/>
  <w15:chartTrackingRefBased/>
  <w15:docId w15:val="{2DCB40B3-A2B1-48FD-BBEF-8E135B72B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C94"/>
    <w:pPr>
      <w:spacing w:line="259" w:lineRule="auto"/>
    </w:pPr>
    <w:rPr>
      <w:rFonts w:ascii="Calibri" w:eastAsia="Times New Roman" w:hAnsi="Calibri" w:cs="Times New Roman"/>
      <w:kern w:val="0"/>
      <w:sz w:val="22"/>
      <w:szCs w:val="22"/>
      <w14:ligatures w14:val="none"/>
    </w:rPr>
  </w:style>
  <w:style w:type="paragraph" w:styleId="Heading1">
    <w:name w:val="heading 1"/>
    <w:basedOn w:val="Normal"/>
    <w:next w:val="Normal"/>
    <w:link w:val="Heading1Char"/>
    <w:uiPriority w:val="9"/>
    <w:qFormat/>
    <w:rsid w:val="00266C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6C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6C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6C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6C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6C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6C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6C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6C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6C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6C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6C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6C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6C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6C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6C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6C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6C94"/>
    <w:rPr>
      <w:rFonts w:eastAsiaTheme="majorEastAsia" w:cstheme="majorBidi"/>
      <w:color w:val="272727" w:themeColor="text1" w:themeTint="D8"/>
    </w:rPr>
  </w:style>
  <w:style w:type="paragraph" w:styleId="Title">
    <w:name w:val="Title"/>
    <w:basedOn w:val="Normal"/>
    <w:next w:val="Normal"/>
    <w:link w:val="TitleChar"/>
    <w:uiPriority w:val="10"/>
    <w:qFormat/>
    <w:rsid w:val="00266C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6C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6C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6C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6C94"/>
    <w:pPr>
      <w:spacing w:before="160"/>
      <w:jc w:val="center"/>
    </w:pPr>
    <w:rPr>
      <w:i/>
      <w:iCs/>
      <w:color w:val="404040" w:themeColor="text1" w:themeTint="BF"/>
    </w:rPr>
  </w:style>
  <w:style w:type="character" w:customStyle="1" w:styleId="QuoteChar">
    <w:name w:val="Quote Char"/>
    <w:basedOn w:val="DefaultParagraphFont"/>
    <w:link w:val="Quote"/>
    <w:uiPriority w:val="29"/>
    <w:rsid w:val="00266C94"/>
    <w:rPr>
      <w:i/>
      <w:iCs/>
      <w:color w:val="404040" w:themeColor="text1" w:themeTint="BF"/>
    </w:rPr>
  </w:style>
  <w:style w:type="paragraph" w:styleId="ListParagraph">
    <w:name w:val="List Paragraph"/>
    <w:basedOn w:val="Normal"/>
    <w:uiPriority w:val="34"/>
    <w:qFormat/>
    <w:rsid w:val="00266C94"/>
    <w:pPr>
      <w:ind w:left="720"/>
      <w:contextualSpacing/>
    </w:pPr>
  </w:style>
  <w:style w:type="character" w:styleId="IntenseEmphasis">
    <w:name w:val="Intense Emphasis"/>
    <w:basedOn w:val="DefaultParagraphFont"/>
    <w:uiPriority w:val="21"/>
    <w:qFormat/>
    <w:rsid w:val="00266C94"/>
    <w:rPr>
      <w:i/>
      <w:iCs/>
      <w:color w:val="0F4761" w:themeColor="accent1" w:themeShade="BF"/>
    </w:rPr>
  </w:style>
  <w:style w:type="paragraph" w:styleId="IntenseQuote">
    <w:name w:val="Intense Quote"/>
    <w:basedOn w:val="Normal"/>
    <w:next w:val="Normal"/>
    <w:link w:val="IntenseQuoteChar"/>
    <w:uiPriority w:val="30"/>
    <w:qFormat/>
    <w:rsid w:val="00266C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6C94"/>
    <w:rPr>
      <w:i/>
      <w:iCs/>
      <w:color w:val="0F4761" w:themeColor="accent1" w:themeShade="BF"/>
    </w:rPr>
  </w:style>
  <w:style w:type="character" w:styleId="IntenseReference">
    <w:name w:val="Intense Reference"/>
    <w:basedOn w:val="DefaultParagraphFont"/>
    <w:uiPriority w:val="32"/>
    <w:qFormat/>
    <w:rsid w:val="00266C94"/>
    <w:rPr>
      <w:b/>
      <w:bCs/>
      <w:smallCaps/>
      <w:color w:val="0F4761" w:themeColor="accent1" w:themeShade="BF"/>
      <w:spacing w:val="5"/>
    </w:rPr>
  </w:style>
  <w:style w:type="paragraph" w:styleId="PlainText">
    <w:name w:val="Plain Text"/>
    <w:basedOn w:val="Normal"/>
    <w:link w:val="PlainTextChar"/>
    <w:rsid w:val="00266C94"/>
    <w:rPr>
      <w:rFonts w:ascii="Courier New" w:hAnsi="Courier New" w:cs="Courier New"/>
      <w:sz w:val="20"/>
      <w:szCs w:val="20"/>
    </w:rPr>
  </w:style>
  <w:style w:type="character" w:customStyle="1" w:styleId="PlainTextChar">
    <w:name w:val="Plain Text Char"/>
    <w:basedOn w:val="DefaultParagraphFont"/>
    <w:link w:val="PlainText"/>
    <w:rsid w:val="00266C94"/>
    <w:rPr>
      <w:rFonts w:ascii="Courier New" w:eastAsia="Times New Roman" w:hAnsi="Courier New" w:cs="Courier New"/>
      <w:kern w:val="0"/>
      <w:sz w:val="20"/>
      <w:szCs w:val="20"/>
      <w14:ligatures w14:val="none"/>
    </w:rPr>
  </w:style>
  <w:style w:type="character" w:styleId="Hyperlink">
    <w:name w:val="Hyperlink"/>
    <w:rsid w:val="00266C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is.csod.com/ux/ats/careersite/1/home/requisition/1035?c=ui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677</Words>
  <Characters>3859</Characters>
  <Application>Microsoft Office Word</Application>
  <DocSecurity>4</DocSecurity>
  <Lines>32</Lines>
  <Paragraphs>9</Paragraphs>
  <ScaleCrop>false</ScaleCrop>
  <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Nicole</dc:creator>
  <cp:keywords/>
  <dc:description/>
  <cp:lastModifiedBy>Brittany Freiberg</cp:lastModifiedBy>
  <cp:revision>2</cp:revision>
  <dcterms:created xsi:type="dcterms:W3CDTF">2025-05-20T21:04:00Z</dcterms:created>
  <dcterms:modified xsi:type="dcterms:W3CDTF">2025-05-20T21:04:00Z</dcterms:modified>
</cp:coreProperties>
</file>