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BB4" w14:textId="77777777" w:rsidR="005E65CF" w:rsidRPr="00B80BAA" w:rsidRDefault="005E65CF" w:rsidP="005E65CF">
      <w:pPr>
        <w:pStyle w:val="PlainText"/>
        <w:spacing w:after="0"/>
        <w:ind w:left="1440" w:hanging="1440"/>
        <w:rPr>
          <w:rFonts w:ascii="Times New Roman" w:hAnsi="Times New Roman" w:cs="Times New Roman"/>
          <w:strike/>
          <w:sz w:val="24"/>
          <w:szCs w:val="24"/>
        </w:rPr>
      </w:pPr>
      <w:bookmarkStart w:id="0" w:name="_Hlk182909146"/>
      <w:r w:rsidRPr="00982A0E">
        <w:rPr>
          <w:rFonts w:ascii="Times New Roman" w:hAnsi="Times New Roman" w:cs="Times New Roman"/>
          <w:b/>
          <w:bCs/>
          <w:sz w:val="24"/>
          <w:szCs w:val="24"/>
        </w:rPr>
        <w:t>Position Title:</w:t>
      </w:r>
      <w:bookmarkStart w:id="1" w:name="_Hlk182406027"/>
      <w:r>
        <w:rPr>
          <w:rFonts w:ascii="Times New Roman" w:hAnsi="Times New Roman" w:cs="Times New Roman"/>
          <w:b/>
          <w:bCs/>
          <w:sz w:val="24"/>
          <w:szCs w:val="24"/>
        </w:rPr>
        <w:t xml:space="preserve"> </w:t>
      </w:r>
      <w:r>
        <w:rPr>
          <w:rFonts w:ascii="Times New Roman" w:hAnsi="Times New Roman" w:cs="Times New Roman"/>
          <w:sz w:val="24"/>
          <w:szCs w:val="24"/>
        </w:rPr>
        <w:t>Senior Associate Athletics Director</w:t>
      </w:r>
      <w:r w:rsidRPr="00B80BAA">
        <w:rPr>
          <w:rFonts w:ascii="Times New Roman" w:hAnsi="Times New Roman" w:cs="Times New Roman"/>
          <w:sz w:val="24"/>
          <w:szCs w:val="24"/>
        </w:rPr>
        <w:t>, UIS</w:t>
      </w:r>
      <w:bookmarkEnd w:id="1"/>
    </w:p>
    <w:p w14:paraId="6B2CA51D" w14:textId="77777777" w:rsidR="005E65CF" w:rsidRPr="00B80BAA" w:rsidRDefault="005E65CF" w:rsidP="005E65CF">
      <w:pPr>
        <w:pStyle w:val="PlainText"/>
        <w:spacing w:after="0"/>
        <w:ind w:right="920"/>
        <w:rPr>
          <w:rFonts w:ascii="Times New Roman" w:hAnsi="Times New Roman" w:cs="Times New Roman"/>
          <w:sz w:val="24"/>
          <w:szCs w:val="24"/>
        </w:rPr>
      </w:pPr>
      <w:r w:rsidRPr="00982A0E">
        <w:rPr>
          <w:rFonts w:ascii="Times New Roman" w:hAnsi="Times New Roman" w:cs="Times New Roman"/>
          <w:b/>
          <w:bCs/>
          <w:sz w:val="24"/>
          <w:szCs w:val="24"/>
        </w:rPr>
        <w:t>Department:</w:t>
      </w:r>
      <w:r w:rsidRPr="00B80BAA">
        <w:rPr>
          <w:rFonts w:ascii="Times New Roman" w:hAnsi="Times New Roman" w:cs="Times New Roman"/>
          <w:sz w:val="24"/>
          <w:szCs w:val="24"/>
        </w:rPr>
        <w:t xml:space="preserve"> Division of Advancement</w:t>
      </w:r>
    </w:p>
    <w:p w14:paraId="2AC749BD" w14:textId="77777777" w:rsidR="005E65CF" w:rsidRDefault="005E65CF" w:rsidP="005E65CF">
      <w:pPr>
        <w:pStyle w:val="PlainText"/>
        <w:spacing w:after="0"/>
        <w:ind w:right="920"/>
        <w:rPr>
          <w:rFonts w:ascii="Times New Roman" w:hAnsi="Times New Roman" w:cs="Times New Roman"/>
          <w:sz w:val="24"/>
          <w:szCs w:val="24"/>
        </w:rPr>
      </w:pPr>
      <w:r w:rsidRPr="00982A0E">
        <w:rPr>
          <w:rFonts w:ascii="Times New Roman" w:hAnsi="Times New Roman" w:cs="Times New Roman"/>
          <w:b/>
          <w:bCs/>
          <w:sz w:val="24"/>
          <w:szCs w:val="24"/>
        </w:rPr>
        <w:t>Organization:</w:t>
      </w:r>
      <w:r w:rsidRPr="00B80BAA">
        <w:rPr>
          <w:rFonts w:ascii="Times New Roman" w:hAnsi="Times New Roman" w:cs="Times New Roman"/>
          <w:sz w:val="24"/>
          <w:szCs w:val="24"/>
        </w:rPr>
        <w:t xml:space="preserve"> University of Illinois Springfield</w:t>
      </w:r>
    </w:p>
    <w:p w14:paraId="3A64A968" w14:textId="77777777" w:rsidR="005E65CF" w:rsidRDefault="005E65CF" w:rsidP="005E65CF">
      <w:pPr>
        <w:pStyle w:val="PlainText"/>
        <w:spacing w:after="0"/>
        <w:ind w:right="920"/>
        <w:rPr>
          <w:rFonts w:ascii="Times New Roman" w:hAnsi="Times New Roman" w:cs="Times New Roman"/>
          <w:sz w:val="24"/>
          <w:szCs w:val="24"/>
        </w:rPr>
      </w:pPr>
      <w:r w:rsidRPr="00982A0E">
        <w:rPr>
          <w:rFonts w:ascii="Times New Roman" w:hAnsi="Times New Roman" w:cs="Times New Roman"/>
          <w:b/>
          <w:bCs/>
          <w:sz w:val="24"/>
          <w:szCs w:val="24"/>
        </w:rPr>
        <w:t>Salary Ranges</w:t>
      </w:r>
      <w:r>
        <w:rPr>
          <w:rFonts w:ascii="Times New Roman" w:hAnsi="Times New Roman" w:cs="Times New Roman"/>
          <w:sz w:val="24"/>
          <w:szCs w:val="24"/>
        </w:rPr>
        <w:t>: Director: $70,000 - $77,000</w:t>
      </w:r>
    </w:p>
    <w:p w14:paraId="42C3DB24" w14:textId="3E2F3D6F" w:rsidR="005E65CF" w:rsidRDefault="005E65CF" w:rsidP="005E65CF">
      <w:pPr>
        <w:pStyle w:val="PlainText"/>
        <w:ind w:right="920"/>
        <w:rPr>
          <w:rFonts w:ascii="Times New Roman" w:hAnsi="Times New Roman" w:cs="Times New Roman"/>
          <w:sz w:val="24"/>
          <w:szCs w:val="24"/>
        </w:rPr>
      </w:pPr>
      <w:r w:rsidRPr="00982A0E">
        <w:rPr>
          <w:rFonts w:ascii="Times New Roman" w:hAnsi="Times New Roman" w:cs="Times New Roman"/>
          <w:b/>
          <w:bCs/>
          <w:sz w:val="24"/>
          <w:szCs w:val="24"/>
        </w:rPr>
        <w:t>Apply Directly at:</w:t>
      </w:r>
      <w:r>
        <w:rPr>
          <w:rFonts w:ascii="Times New Roman" w:hAnsi="Times New Roman" w:cs="Times New Roman"/>
          <w:sz w:val="24"/>
          <w:szCs w:val="24"/>
        </w:rPr>
        <w:t xml:space="preserve"> </w:t>
      </w:r>
      <w:hyperlink r:id="rId5" w:history="1">
        <w:r w:rsidRPr="008502FD">
          <w:rPr>
            <w:rStyle w:val="Hyperlink"/>
            <w:rFonts w:ascii="Times New Roman" w:hAnsi="Times New Roman" w:cs="Times New Roman"/>
            <w:sz w:val="24"/>
            <w:szCs w:val="24"/>
          </w:rPr>
          <w:t>https://uis.csod.com/ux/ats/careersite/1/home/requisition/1017?c=uis</w:t>
        </w:r>
      </w:hyperlink>
    </w:p>
    <w:p w14:paraId="6EBABE2E" w14:textId="77777777" w:rsidR="005E65CF" w:rsidRPr="00B80BAA" w:rsidRDefault="005E65CF" w:rsidP="005E65CF">
      <w:pPr>
        <w:pStyle w:val="PlainText"/>
        <w:spacing w:after="0"/>
        <w:ind w:right="920"/>
        <w:rPr>
          <w:rFonts w:ascii="Times New Roman" w:hAnsi="Times New Roman" w:cs="Times New Roman"/>
          <w:sz w:val="24"/>
          <w:szCs w:val="24"/>
        </w:rPr>
      </w:pPr>
    </w:p>
    <w:p w14:paraId="0D1EDD34" w14:textId="77777777" w:rsidR="005E65CF" w:rsidRPr="00B80BAA" w:rsidRDefault="005E65CF" w:rsidP="005E65C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Job Summary</w:t>
      </w:r>
    </w:p>
    <w:p w14:paraId="7418DC58" w14:textId="77777777" w:rsidR="005E65CF" w:rsidRPr="00F9208C" w:rsidRDefault="005E65CF" w:rsidP="005E65CF">
      <w:pPr>
        <w:pStyle w:val="PlainText"/>
        <w:spacing w:after="0"/>
        <w:jc w:val="both"/>
        <w:rPr>
          <w:rFonts w:ascii="Times New Roman" w:hAnsi="Times New Roman" w:cs="Times New Roman"/>
          <w:sz w:val="24"/>
          <w:szCs w:val="24"/>
        </w:rPr>
      </w:pPr>
      <w:r w:rsidRPr="00BA416E">
        <w:rPr>
          <w:rFonts w:ascii="Times New Roman" w:eastAsia="Trebuchet MS" w:hAnsi="Times New Roman" w:cs="Times New Roman"/>
          <w:color w:val="000000"/>
          <w:sz w:val="24"/>
          <w:szCs w:val="24"/>
        </w:rPr>
        <w:t>Serves as the lead fundraiser in the UIS Department of Intercollegiate Athletics (DIA), providing development and execution of strategic external priorities. In collaboration with the UIS Division of Advancement, manages and executes fundraising and external relations efforts of DIA, interacting significantly with donors, prospects, UIS alumni, and the general public. Develops, implements and manages all development plans to support the athletic department. Ensures compliance with all University policies, UIF policies, Federal and State laws and regulations, and NCAA Division II and GLVC Rules and Regulations.</w:t>
      </w:r>
    </w:p>
    <w:p w14:paraId="78CA0E9B" w14:textId="77777777" w:rsidR="005E65CF" w:rsidRPr="00B80BAA" w:rsidRDefault="005E65CF" w:rsidP="005E65CF">
      <w:pPr>
        <w:pStyle w:val="PlainText"/>
        <w:spacing w:after="0"/>
        <w:ind w:right="920"/>
        <w:rPr>
          <w:rFonts w:ascii="Times New Roman" w:eastAsia="Trebuchet MS" w:hAnsi="Times New Roman" w:cs="Times New Roman"/>
          <w:color w:val="000000"/>
          <w:sz w:val="24"/>
          <w:szCs w:val="24"/>
        </w:rPr>
      </w:pPr>
    </w:p>
    <w:p w14:paraId="7A9F4D36" w14:textId="77777777" w:rsidR="005E65CF" w:rsidRPr="00B80BAA" w:rsidRDefault="005E65CF" w:rsidP="005E65CF">
      <w:pPr>
        <w:pStyle w:val="PlainText"/>
        <w:spacing w:after="0"/>
        <w:ind w:right="920"/>
        <w:rPr>
          <w:rFonts w:ascii="Times New Roman" w:eastAsia="Trebuchet MS" w:hAnsi="Times New Roman" w:cs="Times New Roman"/>
          <w:b/>
          <w:bCs/>
          <w:color w:val="000000"/>
          <w:sz w:val="24"/>
          <w:szCs w:val="24"/>
        </w:rPr>
      </w:pPr>
      <w:r w:rsidRPr="00B80BAA">
        <w:rPr>
          <w:rFonts w:ascii="Times New Roman" w:eastAsia="Trebuchet MS" w:hAnsi="Times New Roman" w:cs="Times New Roman"/>
          <w:b/>
          <w:bCs/>
          <w:color w:val="000000"/>
          <w:sz w:val="24"/>
          <w:szCs w:val="24"/>
        </w:rPr>
        <w:t>Duties and Responsibilities</w:t>
      </w:r>
    </w:p>
    <w:p w14:paraId="4C620907" w14:textId="77777777" w:rsidR="005E65CF" w:rsidRPr="00B80BAA" w:rsidRDefault="005E65CF" w:rsidP="005E65CF">
      <w:pPr>
        <w:pStyle w:val="ListParagraph"/>
        <w:numPr>
          <w:ilvl w:val="0"/>
          <w:numId w:val="2"/>
        </w:numPr>
        <w:spacing w:after="0"/>
        <w:contextualSpacing w:val="0"/>
        <w:rPr>
          <w:rFonts w:ascii="Times New Roman" w:hAnsi="Times New Roman"/>
          <w:sz w:val="24"/>
          <w:szCs w:val="24"/>
        </w:rPr>
      </w:pPr>
      <w:r w:rsidRPr="00BA416E">
        <w:rPr>
          <w:rFonts w:ascii="Times New Roman" w:hAnsi="Times New Roman"/>
          <w:sz w:val="24"/>
          <w:szCs w:val="24"/>
        </w:rPr>
        <w:t>Serves as the lead fundraiser in the UIS Department of Intercollegiate Athletics (DIA), providing development and execution of strategic external priorities.</w:t>
      </w:r>
    </w:p>
    <w:p w14:paraId="6801277C" w14:textId="77777777" w:rsidR="005E65CF" w:rsidRPr="00B80BAA" w:rsidRDefault="005E65CF" w:rsidP="005E65CF">
      <w:pPr>
        <w:pStyle w:val="ListParagraph"/>
        <w:numPr>
          <w:ilvl w:val="0"/>
          <w:numId w:val="2"/>
        </w:numPr>
        <w:spacing w:after="0"/>
        <w:contextualSpacing w:val="0"/>
        <w:rPr>
          <w:rFonts w:ascii="Times New Roman" w:hAnsi="Times New Roman"/>
          <w:sz w:val="24"/>
          <w:szCs w:val="24"/>
        </w:rPr>
      </w:pPr>
      <w:r w:rsidRPr="00BA416E">
        <w:rPr>
          <w:rFonts w:ascii="Times New Roman" w:hAnsi="Times New Roman"/>
          <w:sz w:val="24"/>
          <w:szCs w:val="24"/>
        </w:rPr>
        <w:t>In collaboration with the UIS Division of Advancement, independently plans and executes comprehensive strategies to optimize local, regional and national philanthropic support for UIS Athletics, including focusing on building a successful major and planned gifts program, carrying out an expanding annual giving effort, and managing active groups of volunteers. Actively populates UIF database with data regarding progress relative to donor-related discussions.</w:t>
      </w:r>
    </w:p>
    <w:p w14:paraId="0F54A700" w14:textId="77777777" w:rsidR="005E65CF" w:rsidRDefault="005E65CF" w:rsidP="005E65CF">
      <w:pPr>
        <w:pStyle w:val="ListParagraph"/>
        <w:numPr>
          <w:ilvl w:val="0"/>
          <w:numId w:val="2"/>
        </w:numPr>
        <w:spacing w:after="0"/>
        <w:contextualSpacing w:val="0"/>
        <w:rPr>
          <w:rFonts w:ascii="Times New Roman" w:hAnsi="Times New Roman"/>
          <w:sz w:val="24"/>
          <w:szCs w:val="24"/>
        </w:rPr>
      </w:pPr>
      <w:r w:rsidRPr="00BA416E">
        <w:rPr>
          <w:rFonts w:ascii="Times New Roman" w:hAnsi="Times New Roman"/>
          <w:sz w:val="24"/>
          <w:szCs w:val="24"/>
        </w:rPr>
        <w:t>Supervises a graduate assistant toward the achievement of significant, established goals. Leads, counsels, mentors and motivates coaches and unit heads with reference to achievement of goals and performance standards.</w:t>
      </w:r>
    </w:p>
    <w:p w14:paraId="3D977481" w14:textId="77777777" w:rsidR="005E65CF" w:rsidRPr="00BA416E" w:rsidRDefault="005E65CF" w:rsidP="005E65CF">
      <w:pPr>
        <w:pStyle w:val="ListParagraph"/>
        <w:numPr>
          <w:ilvl w:val="0"/>
          <w:numId w:val="2"/>
        </w:numPr>
        <w:spacing w:after="0"/>
        <w:contextualSpacing w:val="0"/>
        <w:rPr>
          <w:rFonts w:ascii="Times New Roman" w:hAnsi="Times New Roman"/>
          <w:sz w:val="24"/>
          <w:szCs w:val="24"/>
        </w:rPr>
      </w:pPr>
      <w:r w:rsidRPr="00BA416E">
        <w:rPr>
          <w:rFonts w:ascii="Times New Roman" w:hAnsi="Times New Roman"/>
          <w:sz w:val="24"/>
          <w:szCs w:val="24"/>
        </w:rPr>
        <w:t xml:space="preserve">Serves on the Athletic Director’s Senior Staff.  Also, serves on the campaign committee and plays a major role in the University’s upcoming Comprehensive Campaign.  </w:t>
      </w:r>
    </w:p>
    <w:p w14:paraId="765D59F8" w14:textId="77777777" w:rsidR="005E65CF" w:rsidRPr="00F9208C" w:rsidRDefault="005E65CF" w:rsidP="005E65CF">
      <w:pPr>
        <w:pStyle w:val="ListParagraph"/>
        <w:numPr>
          <w:ilvl w:val="0"/>
          <w:numId w:val="2"/>
        </w:numPr>
        <w:spacing w:after="0"/>
        <w:contextualSpacing w:val="0"/>
        <w:rPr>
          <w:rFonts w:ascii="Times New Roman" w:hAnsi="Times New Roman"/>
          <w:sz w:val="24"/>
          <w:szCs w:val="24"/>
          <w:lang w:val="ru-RU"/>
        </w:rPr>
      </w:pPr>
      <w:r w:rsidRPr="00BA416E">
        <w:rPr>
          <w:rFonts w:ascii="Times New Roman" w:hAnsi="Times New Roman"/>
          <w:sz w:val="24"/>
          <w:szCs w:val="24"/>
        </w:rPr>
        <w:t>Leads and manages all fundraising for DIA master planning and capital projects</w:t>
      </w:r>
    </w:p>
    <w:p w14:paraId="76516884" w14:textId="77777777" w:rsidR="005E65CF" w:rsidRDefault="005E65CF" w:rsidP="005E65CF">
      <w:pPr>
        <w:pStyle w:val="ListParagraph"/>
        <w:numPr>
          <w:ilvl w:val="0"/>
          <w:numId w:val="2"/>
        </w:numPr>
        <w:spacing w:after="0"/>
        <w:contextualSpacing w:val="0"/>
        <w:rPr>
          <w:rFonts w:ascii="Times New Roman" w:hAnsi="Times New Roman"/>
          <w:sz w:val="24"/>
          <w:szCs w:val="24"/>
        </w:rPr>
      </w:pPr>
      <w:r w:rsidRPr="00BA416E">
        <w:rPr>
          <w:rFonts w:ascii="Times New Roman" w:hAnsi="Times New Roman"/>
          <w:sz w:val="24"/>
          <w:szCs w:val="24"/>
        </w:rPr>
        <w:t>Performs other duties as assigned.</w:t>
      </w:r>
    </w:p>
    <w:p w14:paraId="2C237FAC" w14:textId="77777777" w:rsidR="005E65CF" w:rsidRPr="00B80BAA" w:rsidRDefault="005E65CF" w:rsidP="005E65CF">
      <w:pPr>
        <w:pStyle w:val="PlainText"/>
        <w:spacing w:after="0"/>
        <w:ind w:right="920"/>
        <w:rPr>
          <w:rFonts w:ascii="Times New Roman" w:eastAsia="Trebuchet MS" w:hAnsi="Times New Roman" w:cs="Times New Roman"/>
          <w:color w:val="000000"/>
          <w:sz w:val="24"/>
          <w:szCs w:val="24"/>
        </w:rPr>
      </w:pPr>
    </w:p>
    <w:p w14:paraId="68E5BCBA" w14:textId="77777777" w:rsidR="005E65CF" w:rsidRPr="00B80BAA" w:rsidRDefault="005E65CF" w:rsidP="005E65CF">
      <w:pPr>
        <w:pStyle w:val="PlainText"/>
        <w:spacing w:after="0"/>
        <w:ind w:right="920"/>
        <w:rPr>
          <w:rFonts w:ascii="Times New Roman" w:eastAsia="Trebuchet MS" w:hAnsi="Times New Roman" w:cs="Times New Roman"/>
          <w:b/>
          <w:bCs/>
          <w:color w:val="000000"/>
          <w:sz w:val="24"/>
          <w:szCs w:val="24"/>
        </w:rPr>
      </w:pPr>
      <w:r w:rsidRPr="00B80BAA">
        <w:rPr>
          <w:rFonts w:ascii="Times New Roman" w:eastAsia="Trebuchet MS" w:hAnsi="Times New Roman" w:cs="Times New Roman"/>
          <w:b/>
          <w:bCs/>
          <w:color w:val="000000"/>
          <w:sz w:val="24"/>
          <w:szCs w:val="24"/>
        </w:rPr>
        <w:t>Qualifications</w:t>
      </w:r>
    </w:p>
    <w:p w14:paraId="50862434" w14:textId="77777777" w:rsidR="005E65CF" w:rsidRPr="00B80BAA" w:rsidRDefault="005E65CF" w:rsidP="005E65CF">
      <w:pPr>
        <w:pStyle w:val="PlainText"/>
        <w:spacing w:after="0"/>
        <w:ind w:right="920"/>
        <w:rPr>
          <w:rFonts w:ascii="Times New Roman" w:eastAsia="Trebuchet MS" w:hAnsi="Times New Roman" w:cs="Times New Roman"/>
          <w:b/>
          <w:bCs/>
          <w:color w:val="000000"/>
          <w:sz w:val="24"/>
          <w:szCs w:val="24"/>
        </w:rPr>
      </w:pPr>
    </w:p>
    <w:p w14:paraId="4527C9AA" w14:textId="77777777" w:rsidR="005E65CF" w:rsidRPr="00B80BAA" w:rsidRDefault="005E65CF" w:rsidP="005E65CF">
      <w:pPr>
        <w:ind w:firstLine="720"/>
        <w:rPr>
          <w:rFonts w:ascii="Times New Roman" w:hAnsi="Times New Roman"/>
          <w:sz w:val="24"/>
          <w:szCs w:val="24"/>
        </w:rPr>
      </w:pPr>
      <w:r w:rsidRPr="00B80BAA">
        <w:rPr>
          <w:rFonts w:ascii="Times New Roman" w:hAnsi="Times New Roman"/>
          <w:sz w:val="24"/>
          <w:szCs w:val="24"/>
        </w:rPr>
        <w:t>Minimum Qualifications</w:t>
      </w:r>
      <w:r w:rsidRPr="00B80BAA">
        <w:rPr>
          <w:rFonts w:ascii="Times New Roman" w:hAnsi="Times New Roman"/>
          <w:sz w:val="24"/>
          <w:szCs w:val="24"/>
        </w:rPr>
        <w:tab/>
      </w:r>
    </w:p>
    <w:p w14:paraId="22705261" w14:textId="77777777" w:rsidR="005E65CF" w:rsidRPr="00BA416E" w:rsidRDefault="005E65CF" w:rsidP="005E65CF">
      <w:pPr>
        <w:pStyle w:val="PlainText"/>
        <w:numPr>
          <w:ilvl w:val="0"/>
          <w:numId w:val="4"/>
        </w:numPr>
        <w:spacing w:after="0"/>
        <w:ind w:right="920"/>
        <w:rPr>
          <w:rFonts w:ascii="Times New Roman" w:hAnsi="Times New Roman"/>
          <w:sz w:val="24"/>
          <w:szCs w:val="24"/>
          <w:lang w:val="ru-RU"/>
        </w:rPr>
      </w:pPr>
      <w:r w:rsidRPr="00BA416E">
        <w:rPr>
          <w:rFonts w:ascii="Times New Roman" w:hAnsi="Times New Roman"/>
          <w:sz w:val="24"/>
          <w:szCs w:val="24"/>
        </w:rPr>
        <w:t>Bachelor’s degree</w:t>
      </w:r>
    </w:p>
    <w:p w14:paraId="4A1521FD" w14:textId="77777777" w:rsidR="005E65CF" w:rsidRPr="00BA416E" w:rsidRDefault="005E65CF" w:rsidP="005E65CF">
      <w:pPr>
        <w:pStyle w:val="PlainText"/>
        <w:numPr>
          <w:ilvl w:val="0"/>
          <w:numId w:val="4"/>
        </w:numPr>
        <w:spacing w:after="0"/>
        <w:ind w:right="920"/>
        <w:rPr>
          <w:rFonts w:ascii="Times New Roman" w:hAnsi="Times New Roman"/>
          <w:sz w:val="24"/>
          <w:szCs w:val="24"/>
        </w:rPr>
      </w:pPr>
      <w:r w:rsidRPr="00BA416E">
        <w:rPr>
          <w:rFonts w:ascii="Times New Roman" w:hAnsi="Times New Roman"/>
          <w:sz w:val="24"/>
          <w:szCs w:val="24"/>
        </w:rPr>
        <w:t>Five (5) years (60 months) of combined professional experience in intercollegiate athletics and/or fundraising required. Experiences in a field related to the position duties will also be considered.</w:t>
      </w:r>
    </w:p>
    <w:p w14:paraId="27C5BD14" w14:textId="77777777" w:rsidR="005E65CF" w:rsidRPr="00B80BAA" w:rsidRDefault="005E65CF" w:rsidP="005E65CF">
      <w:pPr>
        <w:pStyle w:val="PlainText"/>
        <w:spacing w:after="0"/>
        <w:ind w:right="920"/>
        <w:rPr>
          <w:rFonts w:ascii="Times New Roman" w:hAnsi="Times New Roman" w:cs="Times New Roman"/>
          <w:sz w:val="24"/>
          <w:szCs w:val="24"/>
        </w:rPr>
      </w:pPr>
    </w:p>
    <w:p w14:paraId="67F37DC2" w14:textId="77777777" w:rsidR="005E65CF" w:rsidRPr="00B80BAA" w:rsidRDefault="005E65CF" w:rsidP="005E65CF">
      <w:pPr>
        <w:rPr>
          <w:rFonts w:ascii="Times New Roman" w:hAnsi="Times New Roman"/>
          <w:sz w:val="24"/>
          <w:szCs w:val="24"/>
        </w:rPr>
      </w:pPr>
      <w:r w:rsidRPr="00B80BAA">
        <w:rPr>
          <w:rFonts w:ascii="Times New Roman" w:hAnsi="Times New Roman"/>
          <w:sz w:val="24"/>
          <w:szCs w:val="24"/>
        </w:rPr>
        <w:tab/>
        <w:t>Preferred Qualifications</w:t>
      </w:r>
      <w:r w:rsidRPr="00B80BAA">
        <w:rPr>
          <w:rFonts w:ascii="Times New Roman" w:hAnsi="Times New Roman"/>
          <w:sz w:val="24"/>
          <w:szCs w:val="24"/>
        </w:rPr>
        <w:tab/>
      </w:r>
      <w:r w:rsidRPr="00B80BAA">
        <w:rPr>
          <w:rFonts w:ascii="Times New Roman" w:hAnsi="Times New Roman"/>
          <w:sz w:val="24"/>
          <w:szCs w:val="24"/>
        </w:rPr>
        <w:tab/>
      </w:r>
    </w:p>
    <w:p w14:paraId="032C5EFC" w14:textId="77777777" w:rsidR="005E65CF" w:rsidRPr="00BA416E" w:rsidRDefault="005E65CF" w:rsidP="005E65CF">
      <w:pPr>
        <w:pStyle w:val="PlainText"/>
        <w:numPr>
          <w:ilvl w:val="0"/>
          <w:numId w:val="5"/>
        </w:numPr>
        <w:spacing w:after="0"/>
        <w:ind w:right="920"/>
        <w:rPr>
          <w:rFonts w:ascii="Times New Roman" w:hAnsi="Times New Roman"/>
          <w:sz w:val="24"/>
          <w:szCs w:val="24"/>
        </w:rPr>
      </w:pPr>
      <w:r w:rsidRPr="00BA416E">
        <w:rPr>
          <w:rFonts w:ascii="Times New Roman" w:hAnsi="Times New Roman"/>
          <w:sz w:val="24"/>
          <w:szCs w:val="24"/>
        </w:rPr>
        <w:lastRenderedPageBreak/>
        <w:t>Master’s degree</w:t>
      </w:r>
    </w:p>
    <w:p w14:paraId="5844A56A" w14:textId="77777777" w:rsidR="005E65CF" w:rsidRPr="00BA416E" w:rsidRDefault="005E65CF" w:rsidP="005E65CF">
      <w:pPr>
        <w:pStyle w:val="PlainText"/>
        <w:numPr>
          <w:ilvl w:val="0"/>
          <w:numId w:val="5"/>
        </w:numPr>
        <w:spacing w:after="0"/>
        <w:ind w:right="920"/>
        <w:rPr>
          <w:rFonts w:ascii="Times New Roman" w:hAnsi="Times New Roman"/>
          <w:sz w:val="24"/>
          <w:szCs w:val="24"/>
        </w:rPr>
      </w:pPr>
      <w:r w:rsidRPr="00BA416E">
        <w:rPr>
          <w:rFonts w:ascii="Times New Roman" w:hAnsi="Times New Roman"/>
          <w:sz w:val="24"/>
          <w:szCs w:val="24"/>
        </w:rPr>
        <w:t>Demonstrated professional experience in fundraising and experience working in an intercollegiate environment.</w:t>
      </w:r>
    </w:p>
    <w:p w14:paraId="5C8AB25E" w14:textId="77777777" w:rsidR="005E65CF" w:rsidRPr="00BA416E" w:rsidRDefault="005E65CF" w:rsidP="005E65CF">
      <w:pPr>
        <w:pStyle w:val="PlainText"/>
        <w:numPr>
          <w:ilvl w:val="0"/>
          <w:numId w:val="5"/>
        </w:numPr>
        <w:spacing w:after="0"/>
        <w:ind w:right="920"/>
        <w:rPr>
          <w:rFonts w:ascii="Times New Roman" w:hAnsi="Times New Roman"/>
          <w:sz w:val="24"/>
          <w:szCs w:val="24"/>
        </w:rPr>
      </w:pPr>
      <w:r w:rsidRPr="00BA416E">
        <w:rPr>
          <w:rFonts w:ascii="Times New Roman" w:hAnsi="Times New Roman"/>
          <w:sz w:val="24"/>
          <w:szCs w:val="24"/>
        </w:rPr>
        <w:t>Five (5) years of administrative experience in intercollegiate athletics.</w:t>
      </w:r>
    </w:p>
    <w:p w14:paraId="4FE9AF57" w14:textId="77777777" w:rsidR="005E65CF" w:rsidRPr="00B80BAA" w:rsidRDefault="005E65CF" w:rsidP="005E65CF">
      <w:pPr>
        <w:pStyle w:val="PlainText"/>
        <w:numPr>
          <w:ilvl w:val="0"/>
          <w:numId w:val="5"/>
        </w:numPr>
        <w:spacing w:after="0"/>
        <w:ind w:right="920"/>
        <w:rPr>
          <w:rFonts w:ascii="Times New Roman" w:hAnsi="Times New Roman" w:cs="Times New Roman"/>
          <w:sz w:val="24"/>
          <w:szCs w:val="24"/>
        </w:rPr>
      </w:pPr>
      <w:r w:rsidRPr="00BA416E">
        <w:rPr>
          <w:rFonts w:ascii="Times New Roman" w:hAnsi="Times New Roman" w:cs="Times New Roman"/>
          <w:sz w:val="24"/>
          <w:szCs w:val="24"/>
        </w:rPr>
        <w:t>Knowledge and application of best practices in intercollegiate fundraising, marketing, promotions and media communications.</w:t>
      </w:r>
    </w:p>
    <w:p w14:paraId="52F88BB9" w14:textId="77777777" w:rsidR="005E65CF" w:rsidRPr="00B80BAA" w:rsidRDefault="005E65CF" w:rsidP="005E65C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Knowledge, Skills, and Abilities</w:t>
      </w:r>
    </w:p>
    <w:p w14:paraId="2415205C" w14:textId="77777777" w:rsidR="005E65CF" w:rsidRDefault="005E65CF" w:rsidP="005E65CF">
      <w:pPr>
        <w:pStyle w:val="PlainText"/>
        <w:numPr>
          <w:ilvl w:val="0"/>
          <w:numId w:val="1"/>
        </w:numPr>
        <w:spacing w:after="0"/>
        <w:ind w:right="920"/>
        <w:rPr>
          <w:rFonts w:ascii="Times New Roman" w:hAnsi="Times New Roman" w:cs="Times New Roman"/>
          <w:sz w:val="24"/>
          <w:szCs w:val="24"/>
        </w:rPr>
      </w:pPr>
      <w:r w:rsidRPr="00BA416E">
        <w:rPr>
          <w:rFonts w:ascii="Times New Roman" w:hAnsi="Times New Roman" w:cs="Times New Roman"/>
          <w:sz w:val="24"/>
          <w:szCs w:val="24"/>
        </w:rPr>
        <w:t>Excellent organizational, administrative and communication skills</w:t>
      </w:r>
    </w:p>
    <w:p w14:paraId="59872F54" w14:textId="77777777" w:rsidR="005E65CF" w:rsidRPr="00B80BAA" w:rsidRDefault="005E65CF" w:rsidP="005E65CF">
      <w:pPr>
        <w:pStyle w:val="PlainText"/>
        <w:numPr>
          <w:ilvl w:val="0"/>
          <w:numId w:val="1"/>
        </w:numPr>
        <w:spacing w:after="0"/>
        <w:ind w:right="920"/>
        <w:rPr>
          <w:rFonts w:ascii="Times New Roman" w:hAnsi="Times New Roman" w:cs="Times New Roman"/>
          <w:sz w:val="24"/>
          <w:szCs w:val="24"/>
        </w:rPr>
      </w:pPr>
      <w:r w:rsidRPr="00BA416E">
        <w:rPr>
          <w:rFonts w:ascii="Times New Roman" w:eastAsia="Trebuchet MS" w:hAnsi="Times New Roman" w:cs="Times New Roman"/>
          <w:color w:val="000000"/>
          <w:sz w:val="24"/>
          <w:szCs w:val="24"/>
        </w:rPr>
        <w:t>Ability to work independently; commitment to teamwork and high performance</w:t>
      </w:r>
      <w:r>
        <w:rPr>
          <w:rFonts w:ascii="Times New Roman" w:eastAsia="Trebuchet MS" w:hAnsi="Times New Roman" w:cs="Times New Roman"/>
          <w:color w:val="000000"/>
          <w:sz w:val="24"/>
          <w:szCs w:val="24"/>
        </w:rPr>
        <w:t>.</w:t>
      </w:r>
    </w:p>
    <w:p w14:paraId="322F956A" w14:textId="77777777" w:rsidR="005E65CF" w:rsidRPr="00BA416E" w:rsidRDefault="005E65CF" w:rsidP="005E65CF">
      <w:pPr>
        <w:pStyle w:val="PlainText"/>
        <w:numPr>
          <w:ilvl w:val="0"/>
          <w:numId w:val="1"/>
        </w:numPr>
        <w:spacing w:after="0"/>
        <w:ind w:right="920"/>
        <w:rPr>
          <w:rFonts w:ascii="Times New Roman" w:hAnsi="Times New Roman" w:cs="Times New Roman"/>
          <w:sz w:val="24"/>
          <w:szCs w:val="24"/>
        </w:rPr>
      </w:pPr>
      <w:r w:rsidRPr="00BA416E">
        <w:rPr>
          <w:rFonts w:ascii="Times New Roman" w:eastAsia="Trebuchet MS" w:hAnsi="Times New Roman" w:cs="Times New Roman"/>
          <w:color w:val="000000"/>
          <w:sz w:val="24"/>
          <w:szCs w:val="24"/>
        </w:rPr>
        <w:t>Strong work ethic and initiative; proven ability to exceed job expectations</w:t>
      </w:r>
      <w:r w:rsidRPr="00B80BAA">
        <w:rPr>
          <w:rFonts w:ascii="Times New Roman" w:eastAsia="Trebuchet MS" w:hAnsi="Times New Roman" w:cs="Times New Roman"/>
          <w:color w:val="000000"/>
          <w:sz w:val="24"/>
          <w:szCs w:val="24"/>
        </w:rPr>
        <w:t>.</w:t>
      </w:r>
    </w:p>
    <w:p w14:paraId="6683CC90" w14:textId="77777777" w:rsidR="005E65CF" w:rsidRPr="00B80BAA" w:rsidRDefault="005E65CF" w:rsidP="005E65CF">
      <w:pPr>
        <w:pStyle w:val="PlainText"/>
        <w:numPr>
          <w:ilvl w:val="0"/>
          <w:numId w:val="1"/>
        </w:numPr>
        <w:spacing w:after="0"/>
        <w:ind w:right="920"/>
        <w:rPr>
          <w:rFonts w:ascii="Times New Roman" w:hAnsi="Times New Roman" w:cs="Times New Roman"/>
          <w:sz w:val="24"/>
          <w:szCs w:val="24"/>
        </w:rPr>
      </w:pPr>
      <w:r>
        <w:rPr>
          <w:rFonts w:ascii="Times New Roman" w:eastAsia="Trebuchet MS" w:hAnsi="Times New Roman" w:cs="Times New Roman"/>
          <w:color w:val="000000"/>
          <w:sz w:val="24"/>
          <w:szCs w:val="24"/>
        </w:rPr>
        <w:t>Supervisory and volunteer management experience.</w:t>
      </w:r>
    </w:p>
    <w:p w14:paraId="694B8DF8" w14:textId="77777777" w:rsidR="005E65CF" w:rsidRPr="00B80BAA" w:rsidRDefault="005E65CF" w:rsidP="005E65CF">
      <w:pPr>
        <w:pStyle w:val="PlainText"/>
        <w:spacing w:after="0"/>
        <w:ind w:right="920"/>
        <w:rPr>
          <w:rFonts w:ascii="Times New Roman" w:hAnsi="Times New Roman" w:cs="Times New Roman"/>
          <w:b/>
          <w:bCs/>
          <w:sz w:val="24"/>
          <w:szCs w:val="24"/>
        </w:rPr>
      </w:pPr>
    </w:p>
    <w:p w14:paraId="1292653F" w14:textId="77777777" w:rsidR="005E65CF" w:rsidRPr="00B80BAA" w:rsidRDefault="005E65CF" w:rsidP="005E65C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Travel Requirements</w:t>
      </w:r>
    </w:p>
    <w:p w14:paraId="1542E8EC" w14:textId="77777777" w:rsidR="005E65CF" w:rsidRPr="00B80BAA" w:rsidRDefault="005E65CF" w:rsidP="005E65CF">
      <w:pPr>
        <w:pStyle w:val="PlainText"/>
        <w:spacing w:after="0"/>
        <w:ind w:right="920"/>
        <w:rPr>
          <w:rFonts w:ascii="Times New Roman" w:hAnsi="Times New Roman" w:cs="Times New Roman"/>
          <w:sz w:val="24"/>
          <w:szCs w:val="24"/>
        </w:rPr>
      </w:pPr>
      <w:r>
        <w:rPr>
          <w:rFonts w:ascii="Times New Roman" w:hAnsi="Times New Roman" w:cs="Times New Roman"/>
          <w:sz w:val="24"/>
          <w:szCs w:val="24"/>
        </w:rPr>
        <w:t xml:space="preserve">Day and overnight travel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expected (10%)</w:t>
      </w:r>
    </w:p>
    <w:p w14:paraId="42EE60B4" w14:textId="77777777" w:rsidR="005E65CF" w:rsidRPr="00B80BAA" w:rsidRDefault="005E65CF" w:rsidP="005E65CF">
      <w:pPr>
        <w:pStyle w:val="PlainText"/>
        <w:spacing w:after="0"/>
        <w:ind w:right="920"/>
        <w:rPr>
          <w:rFonts w:ascii="Times New Roman" w:hAnsi="Times New Roman" w:cs="Times New Roman"/>
          <w:sz w:val="24"/>
          <w:szCs w:val="24"/>
        </w:rPr>
      </w:pPr>
    </w:p>
    <w:p w14:paraId="4E00B15B" w14:textId="77777777" w:rsidR="005E65CF" w:rsidRPr="00B80BAA" w:rsidRDefault="005E65CF" w:rsidP="005E65C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Additional Responsibilities</w:t>
      </w:r>
    </w:p>
    <w:p w14:paraId="0BA0D358" w14:textId="77777777" w:rsidR="005E65CF" w:rsidRPr="00B80BAA" w:rsidRDefault="005E65CF" w:rsidP="005E65CF">
      <w:pPr>
        <w:pStyle w:val="PlainText"/>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This job description reflects the general nature and level of work performed by employees within this position. It is not designed to contain or be interpreted as a comprehensive inventory of all duties, responsibilities, and qualifications required of employees assigned to this job. Nothing restricts management’s right to assign or reassign duties and responsibilities to this job at any time. All employees are required to complete mandatory training by established deadlines (including, but not limited to, annual ethics training and sexual harassment training).</w:t>
      </w:r>
    </w:p>
    <w:p w14:paraId="33D87DEF" w14:textId="77777777" w:rsidR="005E65CF" w:rsidRPr="00B80BAA" w:rsidRDefault="005E65CF" w:rsidP="005E65CF">
      <w:pPr>
        <w:pStyle w:val="PlainText"/>
        <w:spacing w:after="0"/>
        <w:ind w:right="920"/>
        <w:rPr>
          <w:rFonts w:ascii="Times New Roman" w:eastAsia="Trebuchet MS" w:hAnsi="Times New Roman" w:cs="Times New Roman"/>
          <w:color w:val="000000"/>
          <w:sz w:val="24"/>
          <w:szCs w:val="24"/>
        </w:rPr>
      </w:pPr>
    </w:p>
    <w:p w14:paraId="1363FEB0" w14:textId="77777777" w:rsidR="005E65CF" w:rsidRPr="00B80BAA" w:rsidRDefault="005E65CF" w:rsidP="005E65CF">
      <w:pPr>
        <w:pStyle w:val="PlainText"/>
        <w:spacing w:after="0"/>
        <w:ind w:right="920"/>
        <w:rPr>
          <w:rFonts w:ascii="Times New Roman" w:eastAsia="Trebuchet MS" w:hAnsi="Times New Roman" w:cs="Times New Roman"/>
          <w:b/>
          <w:bCs/>
          <w:color w:val="000000"/>
          <w:sz w:val="24"/>
          <w:szCs w:val="24"/>
        </w:rPr>
      </w:pPr>
      <w:bookmarkStart w:id="2" w:name="_Hlk182474608"/>
      <w:r w:rsidRPr="00B80BAA">
        <w:rPr>
          <w:rFonts w:ascii="Times New Roman" w:eastAsia="Trebuchet MS" w:hAnsi="Times New Roman" w:cs="Times New Roman"/>
          <w:b/>
          <w:bCs/>
          <w:color w:val="000000"/>
          <w:sz w:val="24"/>
          <w:szCs w:val="24"/>
        </w:rPr>
        <w:t>UIS Benefit Programs</w:t>
      </w:r>
    </w:p>
    <w:p w14:paraId="7E2E56A3" w14:textId="77777777" w:rsidR="005E65CF" w:rsidRPr="00B80BAA" w:rsidRDefault="005E65CF" w:rsidP="005E65CF">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 xml:space="preserve">Choice of competitive health insurance plans, a dental plan, flexible spending plans, several types of term life insurance, long term disability insurance, supplemental investment programs and additional optional offerings. </w:t>
      </w:r>
    </w:p>
    <w:p w14:paraId="52BEADF7" w14:textId="77777777" w:rsidR="005E65CF" w:rsidRPr="00B80BAA" w:rsidRDefault="005E65CF" w:rsidP="005E65CF">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Tuition Waivers - Employees and their children may be eligible.</w:t>
      </w:r>
    </w:p>
    <w:p w14:paraId="7824B538" w14:textId="77777777" w:rsidR="005E65CF" w:rsidRPr="00B80BAA" w:rsidRDefault="005E65CF" w:rsidP="005E65CF">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Leave - sick time, shared benefits leave, vacation time, floating holidays, several paid holidays and other opportunities to take time away from work when necessary.</w:t>
      </w:r>
    </w:p>
    <w:p w14:paraId="3349130A" w14:textId="77777777" w:rsidR="005E65CF" w:rsidRPr="00B80BAA" w:rsidRDefault="005E65CF" w:rsidP="005E65CF">
      <w:pPr>
        <w:pStyle w:val="PlainText"/>
        <w:numPr>
          <w:ilvl w:val="0"/>
          <w:numId w:val="3"/>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Work-life balance programs – Be Well Illinois, Recreation and Wellness Programs, Adoption Benefit, Smoking Cessation Program, Weight-Loss Benefit, State Employee Assistance Programs</w:t>
      </w:r>
    </w:p>
    <w:bookmarkEnd w:id="2"/>
    <w:p w14:paraId="156C3D7A" w14:textId="77777777" w:rsidR="005E65CF" w:rsidRPr="00B80BAA" w:rsidRDefault="005E65CF" w:rsidP="005E65CF">
      <w:pPr>
        <w:pStyle w:val="PlainText"/>
        <w:spacing w:after="0"/>
        <w:ind w:right="920"/>
        <w:rPr>
          <w:rFonts w:ascii="Times New Roman" w:eastAsia="Trebuchet MS" w:hAnsi="Times New Roman" w:cs="Times New Roman"/>
          <w:color w:val="000000"/>
          <w:sz w:val="24"/>
          <w:szCs w:val="24"/>
        </w:rPr>
      </w:pPr>
    </w:p>
    <w:p w14:paraId="747F38CD" w14:textId="77777777" w:rsidR="005E65CF" w:rsidRPr="00B80BAA" w:rsidRDefault="005E65CF" w:rsidP="005E65CF">
      <w:pPr>
        <w:pStyle w:val="PlainText"/>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UIS is an affirmative action/equal opportunity employer with a strong institutional commitment to recruitment and retention of a diverse and inclusive campus community. Persons with disabilities, women, and minorities are encouraged to apply.</w:t>
      </w:r>
      <w:bookmarkEnd w:id="0"/>
    </w:p>
    <w:p w14:paraId="11CF168A" w14:textId="77777777" w:rsidR="005E65CF" w:rsidRDefault="005E65CF"/>
    <w:sectPr w:rsidR="005E6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B1ADF"/>
    <w:multiLevelType w:val="hybridMultilevel"/>
    <w:tmpl w:val="0D2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A2F15"/>
    <w:multiLevelType w:val="hybridMultilevel"/>
    <w:tmpl w:val="DCAC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2467"/>
    <w:multiLevelType w:val="hybridMultilevel"/>
    <w:tmpl w:val="6EB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72ED7"/>
    <w:multiLevelType w:val="hybridMultilevel"/>
    <w:tmpl w:val="54F26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A13E0C"/>
    <w:multiLevelType w:val="hybridMultilevel"/>
    <w:tmpl w:val="29DAD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CF"/>
    <w:rsid w:val="002F15CE"/>
    <w:rsid w:val="005E65CF"/>
    <w:rsid w:val="00E2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B8DB"/>
  <w15:chartTrackingRefBased/>
  <w15:docId w15:val="{91DF85EF-E9BE-4C5D-A1B7-24364397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CF"/>
    <w:pPr>
      <w:spacing w:line="259"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5E6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5CF"/>
    <w:rPr>
      <w:rFonts w:eastAsiaTheme="majorEastAsia" w:cstheme="majorBidi"/>
      <w:color w:val="272727" w:themeColor="text1" w:themeTint="D8"/>
    </w:rPr>
  </w:style>
  <w:style w:type="paragraph" w:styleId="Title">
    <w:name w:val="Title"/>
    <w:basedOn w:val="Normal"/>
    <w:next w:val="Normal"/>
    <w:link w:val="TitleChar"/>
    <w:uiPriority w:val="10"/>
    <w:qFormat/>
    <w:rsid w:val="005E6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5CF"/>
    <w:pPr>
      <w:spacing w:before="160"/>
      <w:jc w:val="center"/>
    </w:pPr>
    <w:rPr>
      <w:i/>
      <w:iCs/>
      <w:color w:val="404040" w:themeColor="text1" w:themeTint="BF"/>
    </w:rPr>
  </w:style>
  <w:style w:type="character" w:customStyle="1" w:styleId="QuoteChar">
    <w:name w:val="Quote Char"/>
    <w:basedOn w:val="DefaultParagraphFont"/>
    <w:link w:val="Quote"/>
    <w:uiPriority w:val="29"/>
    <w:rsid w:val="005E65CF"/>
    <w:rPr>
      <w:i/>
      <w:iCs/>
      <w:color w:val="404040" w:themeColor="text1" w:themeTint="BF"/>
    </w:rPr>
  </w:style>
  <w:style w:type="paragraph" w:styleId="ListParagraph">
    <w:name w:val="List Paragraph"/>
    <w:basedOn w:val="Normal"/>
    <w:uiPriority w:val="34"/>
    <w:qFormat/>
    <w:rsid w:val="005E65CF"/>
    <w:pPr>
      <w:ind w:left="720"/>
      <w:contextualSpacing/>
    </w:pPr>
  </w:style>
  <w:style w:type="character" w:styleId="IntenseEmphasis">
    <w:name w:val="Intense Emphasis"/>
    <w:basedOn w:val="DefaultParagraphFont"/>
    <w:uiPriority w:val="21"/>
    <w:qFormat/>
    <w:rsid w:val="005E65CF"/>
    <w:rPr>
      <w:i/>
      <w:iCs/>
      <w:color w:val="0F4761" w:themeColor="accent1" w:themeShade="BF"/>
    </w:rPr>
  </w:style>
  <w:style w:type="paragraph" w:styleId="IntenseQuote">
    <w:name w:val="Intense Quote"/>
    <w:basedOn w:val="Normal"/>
    <w:next w:val="Normal"/>
    <w:link w:val="IntenseQuoteChar"/>
    <w:uiPriority w:val="30"/>
    <w:qFormat/>
    <w:rsid w:val="005E6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5CF"/>
    <w:rPr>
      <w:i/>
      <w:iCs/>
      <w:color w:val="0F4761" w:themeColor="accent1" w:themeShade="BF"/>
    </w:rPr>
  </w:style>
  <w:style w:type="character" w:styleId="IntenseReference">
    <w:name w:val="Intense Reference"/>
    <w:basedOn w:val="DefaultParagraphFont"/>
    <w:uiPriority w:val="32"/>
    <w:qFormat/>
    <w:rsid w:val="005E65CF"/>
    <w:rPr>
      <w:b/>
      <w:bCs/>
      <w:smallCaps/>
      <w:color w:val="0F4761" w:themeColor="accent1" w:themeShade="BF"/>
      <w:spacing w:val="5"/>
    </w:rPr>
  </w:style>
  <w:style w:type="paragraph" w:styleId="PlainText">
    <w:name w:val="Plain Text"/>
    <w:basedOn w:val="Normal"/>
    <w:link w:val="PlainTextChar"/>
    <w:rsid w:val="005E65CF"/>
    <w:rPr>
      <w:rFonts w:ascii="Courier New" w:hAnsi="Courier New" w:cs="Courier New"/>
      <w:sz w:val="20"/>
      <w:szCs w:val="20"/>
    </w:rPr>
  </w:style>
  <w:style w:type="character" w:customStyle="1" w:styleId="PlainTextChar">
    <w:name w:val="Plain Text Char"/>
    <w:basedOn w:val="DefaultParagraphFont"/>
    <w:link w:val="PlainText"/>
    <w:rsid w:val="005E65CF"/>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5E65CF"/>
    <w:rPr>
      <w:color w:val="467886" w:themeColor="hyperlink"/>
      <w:u w:val="single"/>
    </w:rPr>
  </w:style>
  <w:style w:type="character" w:styleId="UnresolvedMention">
    <w:name w:val="Unresolved Mention"/>
    <w:basedOn w:val="DefaultParagraphFont"/>
    <w:uiPriority w:val="99"/>
    <w:semiHidden/>
    <w:unhideWhenUsed/>
    <w:rsid w:val="005E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is.csod.com/ux/ats/careersite/1/home/requisition/1017?c=u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4</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Nicole</dc:creator>
  <cp:keywords/>
  <dc:description/>
  <cp:lastModifiedBy>Brittany Freiberg</cp:lastModifiedBy>
  <cp:revision>2</cp:revision>
  <dcterms:created xsi:type="dcterms:W3CDTF">2025-04-30T15:27:00Z</dcterms:created>
  <dcterms:modified xsi:type="dcterms:W3CDTF">2025-04-30T15:27:00Z</dcterms:modified>
</cp:coreProperties>
</file>